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A37B" w14:textId="77777777" w:rsidR="00E42C86" w:rsidRPr="00346867" w:rsidRDefault="00E92A86" w:rsidP="00346867">
      <w:pPr>
        <w:pStyle w:val="Antrat1"/>
        <w:spacing w:line="240" w:lineRule="auto"/>
        <w:jc w:val="center"/>
        <w:rPr>
          <w:sz w:val="24"/>
          <w:szCs w:val="24"/>
        </w:rPr>
      </w:pPr>
      <w:bookmarkStart w:id="0" w:name="_heading=h.gjdgxs" w:colFirst="0" w:colLast="0"/>
      <w:bookmarkEnd w:id="0"/>
      <w:r w:rsidRPr="00346867">
        <w:rPr>
          <w:sz w:val="24"/>
          <w:szCs w:val="24"/>
        </w:rPr>
        <w:t>PASLAUGŲ SRITYS IR TEIKIMO STANDARTAI</w:t>
      </w:r>
    </w:p>
    <w:p w14:paraId="1C9C9421" w14:textId="591AC52C" w:rsidR="00E42C86" w:rsidRDefault="00E92A86" w:rsidP="0034686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AAB00"/>
          <w:sz w:val="24"/>
          <w:szCs w:val="24"/>
        </w:rPr>
      </w:pPr>
      <w:r w:rsidRPr="00346867">
        <w:rPr>
          <w:rFonts w:ascii="Times New Roman" w:eastAsia="Times New Roman" w:hAnsi="Times New Roman" w:cs="Times New Roman"/>
          <w:b/>
          <w:color w:val="FAAB00"/>
          <w:sz w:val="24"/>
          <w:szCs w:val="24"/>
        </w:rPr>
        <w:t>2023 M. RODIKLIŲ  VYKDYMO ATASKAITA</w:t>
      </w:r>
    </w:p>
    <w:p w14:paraId="2B985449" w14:textId="77777777" w:rsidR="00460E21" w:rsidRDefault="00460E21" w:rsidP="0034686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AAB00"/>
          <w:sz w:val="24"/>
          <w:szCs w:val="24"/>
        </w:rPr>
      </w:pPr>
    </w:p>
    <w:p w14:paraId="54E36D6A" w14:textId="58F28564" w:rsidR="00460E21" w:rsidRPr="00346867" w:rsidRDefault="00460E21" w:rsidP="0034686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AAB00"/>
          <w:sz w:val="24"/>
          <w:szCs w:val="24"/>
        </w:rPr>
      </w:pPr>
      <w:r w:rsidRPr="00460E21">
        <w:rPr>
          <w:rFonts w:ascii="Times New Roman" w:eastAsia="Times New Roman" w:hAnsi="Times New Roman" w:cs="Times New Roman"/>
          <w:b/>
          <w:color w:val="FAAB00"/>
          <w:sz w:val="24"/>
          <w:szCs w:val="24"/>
        </w:rPr>
        <w:t>PASLAUGŲ SRI</w:t>
      </w:r>
      <w:r>
        <w:rPr>
          <w:rFonts w:ascii="Times New Roman" w:eastAsia="Times New Roman" w:hAnsi="Times New Roman" w:cs="Times New Roman"/>
          <w:b/>
          <w:color w:val="FAAB00"/>
          <w:sz w:val="24"/>
          <w:szCs w:val="24"/>
        </w:rPr>
        <w:t>ČIŲ</w:t>
      </w:r>
      <w:r w:rsidRPr="00460E21">
        <w:rPr>
          <w:rFonts w:ascii="Times New Roman" w:eastAsia="Times New Roman" w:hAnsi="Times New Roman" w:cs="Times New Roman"/>
          <w:b/>
          <w:color w:val="FAAB00"/>
          <w:sz w:val="24"/>
          <w:szCs w:val="24"/>
        </w:rPr>
        <w:t xml:space="preserve"> IR TEIKIMO STANDARTŲ RODIKLIŲ VYKDYMO ATASKAITA</w:t>
      </w:r>
    </w:p>
    <w:p w14:paraId="0F785B05" w14:textId="77777777" w:rsidR="00E42C86" w:rsidRDefault="00E42C86">
      <w:pPr>
        <w:rPr>
          <w:rFonts w:ascii="Times New Roman" w:eastAsia="Times New Roman" w:hAnsi="Times New Roman" w:cs="Times New Roman"/>
          <w:b/>
          <w:color w:val="FAAB00"/>
          <w:sz w:val="28"/>
          <w:szCs w:val="28"/>
        </w:rPr>
      </w:pPr>
    </w:p>
    <w:tbl>
      <w:tblPr>
        <w:tblStyle w:val="a"/>
        <w:tblW w:w="14820" w:type="dxa"/>
        <w:tblInd w:w="-485" w:type="dxa"/>
        <w:tblBorders>
          <w:top w:val="single" w:sz="4" w:space="0" w:color="FFD965"/>
          <w:left w:val="single" w:sz="4" w:space="0" w:color="FFD965"/>
          <w:bottom w:val="single" w:sz="4" w:space="0" w:color="FFD965"/>
          <w:right w:val="single" w:sz="4" w:space="0" w:color="FFD965"/>
          <w:insideH w:val="single" w:sz="4" w:space="0" w:color="FFD965"/>
          <w:insideV w:val="single" w:sz="4" w:space="0" w:color="FFD965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585"/>
        <w:gridCol w:w="1935"/>
        <w:gridCol w:w="2850"/>
        <w:gridCol w:w="1845"/>
        <w:gridCol w:w="2385"/>
        <w:gridCol w:w="2280"/>
      </w:tblGrid>
      <w:tr w:rsidR="00E42C86" w14:paraId="55EEAF92" w14:textId="77777777">
        <w:trPr>
          <w:trHeight w:val="474"/>
        </w:trPr>
        <w:tc>
          <w:tcPr>
            <w:tcW w:w="14820" w:type="dxa"/>
            <w:gridSpan w:val="7"/>
            <w:shd w:val="clear" w:color="auto" w:fill="EDEDED"/>
          </w:tcPr>
          <w:p w14:paraId="174890FB" w14:textId="77777777" w:rsidR="00E42C86" w:rsidRDefault="00E92A86">
            <w:pPr>
              <w:pStyle w:val="Antrat2"/>
            </w:pPr>
            <w:bookmarkStart w:id="1" w:name="_heading=h.30j0zll" w:colFirst="0" w:colLast="0"/>
            <w:bookmarkEnd w:id="1"/>
            <w:r>
              <w:t>KLIENTŲ APTARNAVIMAS</w:t>
            </w:r>
          </w:p>
        </w:tc>
      </w:tr>
      <w:tr w:rsidR="00E42C86" w14:paraId="48C6EDF7" w14:textId="77777777">
        <w:trPr>
          <w:trHeight w:val="1621"/>
        </w:trPr>
        <w:tc>
          <w:tcPr>
            <w:tcW w:w="5460" w:type="dxa"/>
            <w:gridSpan w:val="3"/>
            <w:shd w:val="clear" w:color="auto" w:fill="FFFFFF"/>
          </w:tcPr>
          <w:p w14:paraId="40D24B5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ĮSIPAREIGOJIMAS KLIENTUI</w:t>
            </w:r>
          </w:p>
        </w:tc>
        <w:tc>
          <w:tcPr>
            <w:tcW w:w="2850" w:type="dxa"/>
            <w:shd w:val="clear" w:color="auto" w:fill="FFFFFF"/>
          </w:tcPr>
          <w:p w14:paraId="5EA0C6C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845" w:type="dxa"/>
            <w:shd w:val="clear" w:color="auto" w:fill="FFFFFF"/>
          </w:tcPr>
          <w:p w14:paraId="58F7BF4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2385" w:type="dxa"/>
            <w:shd w:val="clear" w:color="auto" w:fill="FFFFFF"/>
          </w:tcPr>
          <w:p w14:paraId="3370E21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2280" w:type="dxa"/>
            <w:shd w:val="clear" w:color="auto" w:fill="FFFFFF"/>
          </w:tcPr>
          <w:p w14:paraId="0C9ECFD9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2023 M. RODIKLIS </w:t>
            </w:r>
          </w:p>
          <w:p w14:paraId="4398677D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(PALYGINIMAS SU 2022 M.) </w:t>
            </w:r>
          </w:p>
        </w:tc>
      </w:tr>
      <w:tr w:rsidR="00E42C86" w14:paraId="531D1EEA" w14:textId="77777777">
        <w:trPr>
          <w:trHeight w:val="1621"/>
        </w:trPr>
        <w:tc>
          <w:tcPr>
            <w:tcW w:w="2940" w:type="dxa"/>
            <w:shd w:val="clear" w:color="auto" w:fill="FFFFFF"/>
          </w:tcPr>
          <w:p w14:paraId="12A4087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Atvykus į klientų aptarnavimo padalinius ŠMSA, užtikrinamas greitas klientų aptarnavimas.</w:t>
            </w:r>
          </w:p>
        </w:tc>
        <w:tc>
          <w:tcPr>
            <w:tcW w:w="2520" w:type="dxa"/>
            <w:gridSpan w:val="2"/>
            <w:shd w:val="clear" w:color="auto" w:fill="FFFFFF"/>
          </w:tcPr>
          <w:p w14:paraId="39E611C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Laukimo laikas atvykus – ne daugiau nei 15 min.</w:t>
            </w:r>
          </w:p>
        </w:tc>
        <w:tc>
          <w:tcPr>
            <w:tcW w:w="2850" w:type="dxa"/>
            <w:shd w:val="clear" w:color="auto" w:fill="FFFFFF"/>
          </w:tcPr>
          <w:p w14:paraId="4A45CB6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Vidutinis laukimo laikas (min.).</w:t>
            </w:r>
          </w:p>
          <w:p w14:paraId="7297FCE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Per 15 min. aptarnautų klientų dalis (%).</w:t>
            </w:r>
          </w:p>
          <w:p w14:paraId="4BCE6B15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/>
          </w:tcPr>
          <w:p w14:paraId="48EEE8F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Mažėja</w:t>
            </w:r>
          </w:p>
          <w:p w14:paraId="106BE12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Didėja</w:t>
            </w:r>
          </w:p>
          <w:p w14:paraId="15A9B9CA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FFFFFF"/>
          </w:tcPr>
          <w:p w14:paraId="2B49305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Klientus aptarnaujantys padaliniai</w:t>
            </w:r>
          </w:p>
        </w:tc>
        <w:tc>
          <w:tcPr>
            <w:tcW w:w="2280" w:type="dxa"/>
            <w:shd w:val="clear" w:color="auto" w:fill="FFFFFF"/>
          </w:tcPr>
          <w:p w14:paraId="31CFFE54" w14:textId="77777777" w:rsidR="00E42C86" w:rsidRDefault="00A30A9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A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Priimamasis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Vidutinis laukimo laikas - 18,5 min. (2022 m. - 21,3 min)</w:t>
            </w:r>
          </w:p>
          <w:p w14:paraId="135CA10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Per 15 min. aptarnautų klientų dalis - 84,5 proc. (2022 m. - 86,7 proc.) </w:t>
            </w:r>
          </w:p>
          <w:p w14:paraId="63995796" w14:textId="77777777" w:rsidR="00E42C86" w:rsidRDefault="00A30A9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A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Seniūnijos: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14 min. 2) 100 proc.</w:t>
            </w:r>
          </w:p>
          <w:p w14:paraId="0CC2067D" w14:textId="77777777" w:rsidR="00E42C86" w:rsidRDefault="00A30A9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Socialinių išmokų ir kompensacijų skyrius: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Vidutinis laukimo laikas - 8 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min. (2022 m. - 10 min)</w:t>
            </w:r>
          </w:p>
          <w:p w14:paraId="0A7F999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Per 15 min. aptarnautų klientų dalis - 95 proc. (2022 m. - 93  proc.) </w:t>
            </w:r>
          </w:p>
          <w:p w14:paraId="5C3407D3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C86" w14:paraId="7BDDB08A" w14:textId="77777777">
        <w:trPr>
          <w:trHeight w:val="1275"/>
        </w:trPr>
        <w:tc>
          <w:tcPr>
            <w:tcW w:w="2940" w:type="dxa"/>
            <w:shd w:val="clear" w:color="auto" w:fill="FFFFFF"/>
          </w:tcPr>
          <w:p w14:paraId="1F37DB1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Į klientų užklausas, gautas specialistų el. paštu, atsakoma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 racionalų laiko terminą.</w:t>
            </w:r>
          </w:p>
        </w:tc>
        <w:tc>
          <w:tcPr>
            <w:tcW w:w="2520" w:type="dxa"/>
            <w:gridSpan w:val="2"/>
            <w:shd w:val="clear" w:color="auto" w:fill="FFFFFF"/>
          </w:tcPr>
          <w:p w14:paraId="3CDDB4C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vėliau nei per 3 d. d.</w:t>
            </w:r>
          </w:p>
        </w:tc>
        <w:tc>
          <w:tcPr>
            <w:tcW w:w="2850" w:type="dxa"/>
            <w:shd w:val="clear" w:color="auto" w:fill="FFFFFF"/>
          </w:tcPr>
          <w:p w14:paraId="206D674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Vidutinė atsakymų į el. laiškus trukmė (d. d.).</w:t>
            </w:r>
          </w:p>
        </w:tc>
        <w:tc>
          <w:tcPr>
            <w:tcW w:w="1845" w:type="dxa"/>
            <w:shd w:val="clear" w:color="auto" w:fill="FFFFFF"/>
          </w:tcPr>
          <w:p w14:paraId="201FC39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Mažėja</w:t>
            </w:r>
          </w:p>
        </w:tc>
        <w:tc>
          <w:tcPr>
            <w:tcW w:w="2385" w:type="dxa"/>
            <w:shd w:val="clear" w:color="auto" w:fill="FFFFFF"/>
          </w:tcPr>
          <w:p w14:paraId="7DA0606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ŠMSA  struktūriniai padaliniai</w:t>
            </w:r>
          </w:p>
        </w:tc>
        <w:tc>
          <w:tcPr>
            <w:tcW w:w="2280" w:type="dxa"/>
            <w:shd w:val="clear" w:color="auto" w:fill="FFFFFF"/>
          </w:tcPr>
          <w:p w14:paraId="0C9F7816" w14:textId="77777777" w:rsidR="00E42C86" w:rsidRDefault="00F624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>tsakymai, nereikalaujantys nagrinėjimo - per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>d.d</w:t>
            </w:r>
            <w:proofErr w:type="spellEnd"/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CE92AC" w14:textId="77777777" w:rsidR="00E42C86" w:rsidRDefault="00E42C86" w:rsidP="00F624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C86" w14:paraId="716DE06B" w14:textId="77777777">
        <w:trPr>
          <w:trHeight w:val="1270"/>
        </w:trPr>
        <w:tc>
          <w:tcPr>
            <w:tcW w:w="2940" w:type="dxa"/>
            <w:shd w:val="clear" w:color="auto" w:fill="FFFFFF"/>
          </w:tcPr>
          <w:p w14:paraId="02CA991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Operatyviai atsiliepiama į trumpuoju telefono numeriu 1863 (</w:t>
            </w:r>
            <w:hyperlink r:id="rId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+370 41 509 490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gautus skambučius.</w:t>
            </w:r>
          </w:p>
        </w:tc>
        <w:tc>
          <w:tcPr>
            <w:tcW w:w="2520" w:type="dxa"/>
            <w:gridSpan w:val="2"/>
            <w:shd w:val="clear" w:color="auto" w:fill="FFFFFF"/>
          </w:tcPr>
          <w:p w14:paraId="315FE40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80 % skambučių atsiliepiama per 20 sek.</w:t>
            </w:r>
          </w:p>
        </w:tc>
        <w:tc>
          <w:tcPr>
            <w:tcW w:w="2850" w:type="dxa"/>
            <w:shd w:val="clear" w:color="auto" w:fill="FFFFFF"/>
          </w:tcPr>
          <w:p w14:paraId="46BC47E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Per 20 sek. atsilieptų skambučių dalis (%).</w:t>
            </w:r>
          </w:p>
          <w:p w14:paraId="402015F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Vidutinis atsiliepimo į skambutį laikas (sek.).</w:t>
            </w:r>
          </w:p>
        </w:tc>
        <w:tc>
          <w:tcPr>
            <w:tcW w:w="1845" w:type="dxa"/>
            <w:shd w:val="clear" w:color="auto" w:fill="FFFFFF"/>
          </w:tcPr>
          <w:p w14:paraId="29F8119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2CC73AF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2385" w:type="dxa"/>
            <w:shd w:val="clear" w:color="auto" w:fill="FFFFFF"/>
          </w:tcPr>
          <w:p w14:paraId="722E44F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Padaliniai, atsiliepiantys trumpuoju numeriu</w:t>
            </w:r>
          </w:p>
        </w:tc>
        <w:tc>
          <w:tcPr>
            <w:tcW w:w="2280" w:type="dxa"/>
            <w:shd w:val="clear" w:color="auto" w:fill="FFFFFF"/>
          </w:tcPr>
          <w:p w14:paraId="74197247" w14:textId="77777777" w:rsidR="00E42C86" w:rsidRDefault="003112C8" w:rsidP="003112C8">
            <w:pPr>
              <w:pStyle w:val="Sraopastraipa"/>
              <w:numPr>
                <w:ilvl w:val="0"/>
                <w:numId w:val="11"/>
              </w:numPr>
              <w:spacing w:before="60" w:after="60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proc.</w:t>
            </w:r>
          </w:p>
          <w:p w14:paraId="0F41FC04" w14:textId="77777777" w:rsidR="003112C8" w:rsidRPr="003112C8" w:rsidRDefault="003112C8" w:rsidP="003112C8">
            <w:pPr>
              <w:pStyle w:val="Sraopastraipa"/>
              <w:numPr>
                <w:ilvl w:val="0"/>
                <w:numId w:val="11"/>
              </w:numPr>
              <w:spacing w:before="60" w:after="60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Nefiksuojama</w:t>
            </w:r>
          </w:p>
        </w:tc>
      </w:tr>
      <w:tr w:rsidR="00E42C86" w14:paraId="7CD155AB" w14:textId="77777777">
        <w:trPr>
          <w:trHeight w:val="1133"/>
        </w:trPr>
        <w:tc>
          <w:tcPr>
            <w:tcW w:w="5460" w:type="dxa"/>
            <w:gridSpan w:val="3"/>
            <w:shd w:val="clear" w:color="auto" w:fill="FFFFFF"/>
          </w:tcPr>
          <w:p w14:paraId="1F47673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Trumpa ir aiški informacija apie ŠMSA teikiamas paslaugas pateikiama interneto svetainėje.</w:t>
            </w:r>
          </w:p>
        </w:tc>
        <w:tc>
          <w:tcPr>
            <w:tcW w:w="2850" w:type="dxa"/>
            <w:shd w:val="clear" w:color="auto" w:fill="FFFFFF"/>
          </w:tcPr>
          <w:p w14:paraId="114EF2F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Gautų klientų skundų skaičius (vnt.).</w:t>
            </w:r>
          </w:p>
        </w:tc>
        <w:tc>
          <w:tcPr>
            <w:tcW w:w="1845" w:type="dxa"/>
            <w:shd w:val="clear" w:color="auto" w:fill="FFFFFF"/>
          </w:tcPr>
          <w:p w14:paraId="1CCB7C4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Mažėja</w:t>
            </w:r>
          </w:p>
        </w:tc>
        <w:tc>
          <w:tcPr>
            <w:tcW w:w="2385" w:type="dxa"/>
            <w:shd w:val="clear" w:color="auto" w:fill="FFFFFF"/>
          </w:tcPr>
          <w:p w14:paraId="456B1FA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Bendrųjų reikalų skyriaus Aptarnavimo ir e. paslaugų poskyris</w:t>
            </w:r>
          </w:p>
        </w:tc>
        <w:tc>
          <w:tcPr>
            <w:tcW w:w="2280" w:type="dxa"/>
            <w:shd w:val="clear" w:color="auto" w:fill="FFFFFF"/>
          </w:tcPr>
          <w:p w14:paraId="39AB5464" w14:textId="77777777" w:rsidR="00E42C86" w:rsidRDefault="003112C8" w:rsidP="003112C8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m. skundų negauta (2022 m.  – 1)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2C86" w14:paraId="0E2F9BEF" w14:textId="77777777">
        <w:trPr>
          <w:trHeight w:val="1106"/>
        </w:trPr>
        <w:tc>
          <w:tcPr>
            <w:tcW w:w="2940" w:type="dxa"/>
            <w:shd w:val="clear" w:color="auto" w:fill="FFFFFF"/>
          </w:tcPr>
          <w:p w14:paraId="05D07D0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ŠMSA operatyviai reaguoja į pranešimus ar skundus dėl teikiamų paslaugų.</w:t>
            </w:r>
          </w:p>
          <w:p w14:paraId="2A5A4659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FFFFFF"/>
          </w:tcPr>
          <w:p w14:paraId="64498A0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Atsakymai pateikiami ne vėliau nei per 20 d. d. nuo pranešimo ar skundo gavimo dienos.</w:t>
            </w:r>
          </w:p>
        </w:tc>
        <w:tc>
          <w:tcPr>
            <w:tcW w:w="2850" w:type="dxa"/>
            <w:shd w:val="clear" w:color="auto" w:fill="FFFFFF"/>
          </w:tcPr>
          <w:p w14:paraId="7440927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Pranešimų, paklausimų ar skundų, išnagrinėtų per 20 darbo dienų nuo pranešimo ar skundo gavimo dienos, dalis (%).</w:t>
            </w:r>
          </w:p>
          <w:p w14:paraId="6C3EF4D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Vidutinė pranešimų, paklausimų ar skundų nagrinėjimo trukmė (d. d.).</w:t>
            </w:r>
          </w:p>
        </w:tc>
        <w:tc>
          <w:tcPr>
            <w:tcW w:w="1845" w:type="dxa"/>
            <w:shd w:val="clear" w:color="auto" w:fill="FFFFFF"/>
          </w:tcPr>
          <w:p w14:paraId="46436BE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238FD67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2385" w:type="dxa"/>
            <w:shd w:val="clear" w:color="auto" w:fill="FFFFFF"/>
          </w:tcPr>
          <w:p w14:paraId="602245C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Atsakingas ŠMSA padalinys</w:t>
            </w:r>
          </w:p>
        </w:tc>
        <w:tc>
          <w:tcPr>
            <w:tcW w:w="2280" w:type="dxa"/>
            <w:shd w:val="clear" w:color="auto" w:fill="FFFFFF"/>
          </w:tcPr>
          <w:p w14:paraId="1DDBBAE3" w14:textId="77777777" w:rsidR="00530EB6" w:rsidRDefault="00530EB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Administracijos padaliniai:</w:t>
            </w:r>
          </w:p>
          <w:p w14:paraId="119D56E8" w14:textId="5A11E22F" w:rsidR="00E42C86" w:rsidRPr="00D629B2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r w:rsidR="007E515F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98</w:t>
            </w: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proc. (2022 m. </w:t>
            </w:r>
            <w:r w:rsidR="007E515F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97</w:t>
            </w: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proc.)</w:t>
            </w:r>
          </w:p>
          <w:p w14:paraId="5C1BBDD9" w14:textId="77777777" w:rsidR="00E42C86" w:rsidRPr="00D629B2" w:rsidRDefault="003112C8" w:rsidP="003112C8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2) </w:t>
            </w:r>
            <w:r w:rsidR="00D46D30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15 </w:t>
            </w:r>
            <w:proofErr w:type="spellStart"/>
            <w:r w:rsidR="00D46D30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d.d</w:t>
            </w:r>
            <w:proofErr w:type="spellEnd"/>
            <w:r w:rsidR="00D46D30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2F4F172F" w14:textId="77777777" w:rsidR="00530EB6" w:rsidRDefault="00530EB6" w:rsidP="00530EB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Seniūnijos</w:t>
            </w:r>
            <w:r w:rsidRPr="003112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96 proc.</w:t>
            </w:r>
          </w:p>
          <w:p w14:paraId="08392864" w14:textId="77777777" w:rsidR="00530EB6" w:rsidRDefault="00530EB6" w:rsidP="00530EB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CF2E4A" w14:textId="77777777" w:rsidR="00530EB6" w:rsidRDefault="00530EB6" w:rsidP="003112C8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C86" w14:paraId="207090A0" w14:textId="77777777">
        <w:trPr>
          <w:trHeight w:val="1515"/>
        </w:trPr>
        <w:tc>
          <w:tcPr>
            <w:tcW w:w="5460" w:type="dxa"/>
            <w:gridSpan w:val="3"/>
            <w:shd w:val="clear" w:color="auto" w:fill="FFFFFF"/>
          </w:tcPr>
          <w:p w14:paraId="537DEB8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Klientams teikiama informacija (konsultacija) yra išsami ir aiški, sprendžia kliento keliamus klausimus.</w:t>
            </w:r>
          </w:p>
        </w:tc>
        <w:tc>
          <w:tcPr>
            <w:tcW w:w="2850" w:type="dxa"/>
            <w:shd w:val="clear" w:color="auto" w:fill="FFFFFF"/>
          </w:tcPr>
          <w:p w14:paraId="20C078E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Pasitenkinimas klientų aptarnavimu (balai).</w:t>
            </w:r>
          </w:p>
          <w:p w14:paraId="12E9E80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r w:rsidRPr="00D46D3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Pirmojo skambučio rezoliucija (pirmojo kliento skambučio metu išspręstas kliento klausimas).</w:t>
            </w:r>
          </w:p>
        </w:tc>
        <w:tc>
          <w:tcPr>
            <w:tcW w:w="1845" w:type="dxa"/>
            <w:shd w:val="clear" w:color="auto" w:fill="FFFFFF"/>
          </w:tcPr>
          <w:p w14:paraId="3276B59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0F2187C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Didėja</w:t>
            </w:r>
          </w:p>
        </w:tc>
        <w:tc>
          <w:tcPr>
            <w:tcW w:w="2385" w:type="dxa"/>
            <w:shd w:val="clear" w:color="auto" w:fill="FFFFFF"/>
          </w:tcPr>
          <w:p w14:paraId="14618A1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Klientus aptarnaujantys padaliniai</w:t>
            </w:r>
          </w:p>
        </w:tc>
        <w:tc>
          <w:tcPr>
            <w:tcW w:w="2280" w:type="dxa"/>
            <w:shd w:val="clear" w:color="auto" w:fill="FFFFFF"/>
          </w:tcPr>
          <w:p w14:paraId="7CFAACA7" w14:textId="77777777" w:rsidR="00E42C86" w:rsidRDefault="00D46D30" w:rsidP="00D46D30">
            <w:pPr>
              <w:pStyle w:val="Sraopastraipa"/>
              <w:numPr>
                <w:ilvl w:val="0"/>
                <w:numId w:val="12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7,9 balai </w:t>
            </w:r>
          </w:p>
          <w:p w14:paraId="37BE73E3" w14:textId="77777777" w:rsidR="00D46D30" w:rsidRPr="00D46D30" w:rsidRDefault="00D46D30" w:rsidP="00D46D30">
            <w:pPr>
              <w:pStyle w:val="Sraopastraipa"/>
              <w:numPr>
                <w:ilvl w:val="0"/>
                <w:numId w:val="12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Nerenkama </w:t>
            </w:r>
          </w:p>
        </w:tc>
      </w:tr>
      <w:tr w:rsidR="00E42C86" w14:paraId="6F98C34A" w14:textId="77777777">
        <w:trPr>
          <w:trHeight w:val="783"/>
        </w:trPr>
        <w:tc>
          <w:tcPr>
            <w:tcW w:w="14820" w:type="dxa"/>
            <w:gridSpan w:val="7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  <w:shd w:val="clear" w:color="auto" w:fill="EDEDED"/>
          </w:tcPr>
          <w:p w14:paraId="196916B4" w14:textId="77777777" w:rsidR="00E42C86" w:rsidRDefault="00E92A86">
            <w:pPr>
              <w:pStyle w:val="Antrat2"/>
            </w:pPr>
            <w:bookmarkStart w:id="2" w:name="_heading=h.1fob9te" w:colFirst="0" w:colLast="0"/>
            <w:bookmarkEnd w:id="2"/>
            <w:r>
              <w:t>ADMINISTRACINĖS PASLAUGOS</w:t>
            </w:r>
          </w:p>
        </w:tc>
      </w:tr>
      <w:tr w:rsidR="00E42C86" w14:paraId="3CB70C01" w14:textId="77777777">
        <w:tc>
          <w:tcPr>
            <w:tcW w:w="5460" w:type="dxa"/>
            <w:gridSpan w:val="3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  <w:shd w:val="clear" w:color="auto" w:fill="FFFFFF"/>
          </w:tcPr>
          <w:p w14:paraId="5288EE2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ĮSIPAREIGOJIMAS KLIENTUI</w:t>
            </w:r>
          </w:p>
          <w:p w14:paraId="6A25738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  <w:shd w:val="clear" w:color="auto" w:fill="FFFFFF"/>
          </w:tcPr>
          <w:p w14:paraId="39CE240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84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  <w:shd w:val="clear" w:color="auto" w:fill="FFFFFF"/>
          </w:tcPr>
          <w:p w14:paraId="3449623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23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  <w:shd w:val="clear" w:color="auto" w:fill="FFFFFF"/>
          </w:tcPr>
          <w:p w14:paraId="7E4A600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2280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  <w:shd w:val="clear" w:color="auto" w:fill="FFFFFF"/>
          </w:tcPr>
          <w:p w14:paraId="0652CA48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2023 M. RODIKLIS </w:t>
            </w:r>
          </w:p>
          <w:p w14:paraId="3126E8A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(PALYGINIMAS SU 2022 M.)</w:t>
            </w:r>
          </w:p>
        </w:tc>
      </w:tr>
      <w:tr w:rsidR="00E42C86" w14:paraId="499B84B3" w14:textId="77777777">
        <w:tc>
          <w:tcPr>
            <w:tcW w:w="3525" w:type="dxa"/>
            <w:gridSpan w:val="2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55545FF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suteikiamos ne vėliau nei per teisės aktuose numatytus terminus, tačiau dedamos nuolatinės pastangos paslaugą suteikti kuo greičiau.</w:t>
            </w:r>
          </w:p>
        </w:tc>
        <w:tc>
          <w:tcPr>
            <w:tcW w:w="193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20F1C21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suteikimo  (įvykdymo) trukmė (d. d.) yra ne ilgesnė, nei numatyta teisės aktuose.</w:t>
            </w:r>
          </w:p>
        </w:tc>
        <w:tc>
          <w:tcPr>
            <w:tcW w:w="2850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75B0043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Vidutinė paslaugos teikimo trukmė (d. d.).</w:t>
            </w:r>
          </w:p>
        </w:tc>
        <w:tc>
          <w:tcPr>
            <w:tcW w:w="184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7C9F52C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Mažėja</w:t>
            </w:r>
          </w:p>
        </w:tc>
        <w:tc>
          <w:tcPr>
            <w:tcW w:w="23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73691C1" w14:textId="77777777" w:rsidR="00E42C86" w:rsidRPr="00D629B2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Administracines paslaugas teikiantys  ŠMSA padaliniai </w:t>
            </w:r>
          </w:p>
        </w:tc>
        <w:tc>
          <w:tcPr>
            <w:tcW w:w="2280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53825248" w14:textId="650536B1" w:rsidR="00E42C86" w:rsidRPr="00D629B2" w:rsidRDefault="00550603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12 </w:t>
            </w:r>
            <w:proofErr w:type="spellStart"/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d.d</w:t>
            </w:r>
            <w:proofErr w:type="spellEnd"/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7E515F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(2022 m. – </w:t>
            </w:r>
            <w:r w:rsidR="00D629B2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d.d</w:t>
            </w:r>
            <w:proofErr w:type="spellEnd"/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E515F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E42C86" w14:paraId="100F8E72" w14:textId="77777777">
        <w:tc>
          <w:tcPr>
            <w:tcW w:w="3525" w:type="dxa"/>
            <w:gridSpan w:val="2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6E3E9A1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Suteikiama galimybė paslaugas užsakyti ir gauti nuotoliniu būdu (jei tai neprieštarauja paslaugos teikimą reglamentuojantys teisės aktai).</w:t>
            </w:r>
          </w:p>
        </w:tc>
        <w:tc>
          <w:tcPr>
            <w:tcW w:w="193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72AB81F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užsakomos nuotoliniu būdu.</w:t>
            </w:r>
          </w:p>
        </w:tc>
        <w:tc>
          <w:tcPr>
            <w:tcW w:w="2850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38A5870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Nuotoliniu būdu užsakytų paslaugų skaičius:</w:t>
            </w:r>
          </w:p>
          <w:p w14:paraId="41399DC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Užsakytos elektroniniu paštu.</w:t>
            </w:r>
          </w:p>
          <w:p w14:paraId="5A661E9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Užsakytos per elektroninių paslaugų sistemas.</w:t>
            </w:r>
          </w:p>
        </w:tc>
        <w:tc>
          <w:tcPr>
            <w:tcW w:w="184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1AB0CED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0BFBE03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Didėja</w:t>
            </w:r>
          </w:p>
        </w:tc>
        <w:tc>
          <w:tcPr>
            <w:tcW w:w="23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58D5EDE8" w14:textId="77777777" w:rsidR="00E42C86" w:rsidRPr="00D629B2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Administracines paslaugas teikiantys  ŠMSA padaliniai</w:t>
            </w:r>
          </w:p>
        </w:tc>
        <w:tc>
          <w:tcPr>
            <w:tcW w:w="2280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357B27DE" w14:textId="77777777" w:rsidR="00E42C86" w:rsidRPr="00D629B2" w:rsidRDefault="007E515F" w:rsidP="007E515F">
            <w:pPr>
              <w:pStyle w:val="Sraopastraipa"/>
              <w:numPr>
                <w:ilvl w:val="0"/>
                <w:numId w:val="15"/>
              </w:numPr>
              <w:spacing w:before="60" w:after="60"/>
              <w:ind w:left="15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Duomenų nėra </w:t>
            </w:r>
          </w:p>
          <w:p w14:paraId="2214B925" w14:textId="034B8C14" w:rsidR="007E515F" w:rsidRPr="00D629B2" w:rsidRDefault="007E515F" w:rsidP="007E515F">
            <w:pPr>
              <w:pStyle w:val="Sraopastraipa"/>
              <w:numPr>
                <w:ilvl w:val="0"/>
                <w:numId w:val="15"/>
              </w:numPr>
              <w:spacing w:before="60" w:after="60"/>
              <w:ind w:left="15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22 289</w:t>
            </w:r>
          </w:p>
        </w:tc>
      </w:tr>
      <w:tr w:rsidR="00E42C86" w14:paraId="3BFAA17A" w14:textId="77777777">
        <w:tc>
          <w:tcPr>
            <w:tcW w:w="3525" w:type="dxa"/>
            <w:gridSpan w:val="2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3FD8624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Klientai yra skatinami paslaugas užsakyti ir gauti nuotoliniu būdu, tačiau suteikiama galimybė paslaugas užsakyti bei gauti ir kitais kanalais.</w:t>
            </w:r>
          </w:p>
        </w:tc>
        <w:tc>
          <w:tcPr>
            <w:tcW w:w="193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6B3E7CA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nei 50 % paslaugų užsakoma elektroniniu būdu.</w:t>
            </w:r>
          </w:p>
        </w:tc>
        <w:tc>
          <w:tcPr>
            <w:tcW w:w="2850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5741FEF8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before="60" w:after="0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Bendras suteiktų paslaugų skaičius.</w:t>
            </w:r>
          </w:p>
          <w:p w14:paraId="19DF4F55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after="0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Suteiktų elektroninių paslaugų skaičius.</w:t>
            </w:r>
          </w:p>
          <w:p w14:paraId="26F31E30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after="60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Suteiktų neelektroninių paslaugų skaičius.</w:t>
            </w:r>
          </w:p>
          <w:p w14:paraId="57D9D4A7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5ABFF3D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10FB666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23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1793BC88" w14:textId="77777777" w:rsidR="00E42C86" w:rsidRPr="00D629B2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Administracines paslaugas teikiantys  ŠMSA padaliniai</w:t>
            </w:r>
          </w:p>
        </w:tc>
        <w:tc>
          <w:tcPr>
            <w:tcW w:w="2280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3BE79EC6" w14:textId="77777777" w:rsidR="00D629B2" w:rsidRPr="00D629B2" w:rsidRDefault="007E515F" w:rsidP="00D629B2">
            <w:pPr>
              <w:pStyle w:val="Sraopastraipa"/>
              <w:numPr>
                <w:ilvl w:val="0"/>
                <w:numId w:val="16"/>
              </w:numPr>
              <w:spacing w:before="60" w:after="60"/>
              <w:ind w:left="15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101</w:t>
            </w:r>
            <w:r w:rsidR="00D629B2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181</w:t>
            </w:r>
            <w:r w:rsidR="00D629B2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D7F70F7" w14:textId="0D32431F" w:rsidR="00E42C86" w:rsidRPr="00D629B2" w:rsidRDefault="00D629B2" w:rsidP="00D629B2">
            <w:pPr>
              <w:pStyle w:val="Sraopastraipa"/>
              <w:spacing w:before="60" w:after="60"/>
              <w:ind w:left="15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(100 232– 2022 m.)</w:t>
            </w:r>
          </w:p>
          <w:p w14:paraId="290717E7" w14:textId="77777777" w:rsidR="00D629B2" w:rsidRPr="00D629B2" w:rsidRDefault="007E515F" w:rsidP="00D629B2">
            <w:pPr>
              <w:pStyle w:val="Sraopastraipa"/>
              <w:numPr>
                <w:ilvl w:val="0"/>
                <w:numId w:val="16"/>
              </w:numPr>
              <w:spacing w:before="60" w:after="60"/>
              <w:ind w:left="15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</w:t>
            </w:r>
            <w:r w:rsidR="00D629B2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289</w:t>
            </w:r>
            <w:r w:rsidR="00D629B2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6D8499CD" w14:textId="10B27389" w:rsidR="007E515F" w:rsidRPr="00D629B2" w:rsidRDefault="00D629B2" w:rsidP="00D629B2">
            <w:pPr>
              <w:pStyle w:val="Sraopastraipa"/>
              <w:spacing w:before="60" w:after="60"/>
              <w:ind w:left="15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(26 730 – 2022 m.)</w:t>
            </w:r>
          </w:p>
          <w:p w14:paraId="3BA1476F" w14:textId="77777777" w:rsidR="00D629B2" w:rsidRPr="00D629B2" w:rsidRDefault="00550603" w:rsidP="00D629B2">
            <w:pPr>
              <w:pStyle w:val="Sraopastraipa"/>
              <w:numPr>
                <w:ilvl w:val="0"/>
                <w:numId w:val="16"/>
              </w:numPr>
              <w:spacing w:before="60" w:after="60"/>
              <w:ind w:left="15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</w:t>
            </w:r>
            <w:r w:rsidR="00D629B2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892</w:t>
            </w:r>
            <w:r w:rsidR="00D629B2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19B47BB5" w14:textId="751B83EE" w:rsidR="007E515F" w:rsidRPr="00D629B2" w:rsidRDefault="00D629B2" w:rsidP="00D629B2">
            <w:pPr>
              <w:pStyle w:val="Sraopastraipa"/>
              <w:spacing w:before="60" w:after="60"/>
              <w:ind w:left="15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(73 502 – 2022 m.)</w:t>
            </w:r>
          </w:p>
        </w:tc>
      </w:tr>
      <w:tr w:rsidR="00E42C86" w14:paraId="37198B68" w14:textId="77777777">
        <w:tc>
          <w:tcPr>
            <w:tcW w:w="3525" w:type="dxa"/>
            <w:gridSpan w:val="2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19118D2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Teikiamos administracinės paslaugos atitinka klientų lūkesčius.</w:t>
            </w:r>
          </w:p>
        </w:tc>
        <w:tc>
          <w:tcPr>
            <w:tcW w:w="193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5161D89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teikimo  aprašymas atitinka teisinį reguliavimą.</w:t>
            </w:r>
          </w:p>
        </w:tc>
        <w:tc>
          <w:tcPr>
            <w:tcW w:w="2850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31BF834F" w14:textId="77777777" w:rsidR="00E42C86" w:rsidRDefault="00E92A86">
            <w:pPr>
              <w:tabs>
                <w:tab w:val="left" w:pos="151"/>
                <w:tab w:val="left" w:pos="312"/>
              </w:tabs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Administracinės paslaugos teikimo  aprašymas atitinka teisinį reguliavimą.</w:t>
            </w:r>
          </w:p>
          <w:p w14:paraId="1B1D2EBD" w14:textId="77777777" w:rsidR="00E42C86" w:rsidRDefault="00E92A86">
            <w:pPr>
              <w:tabs>
                <w:tab w:val="left" w:pos="151"/>
                <w:tab w:val="left" w:pos="312"/>
              </w:tabs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Pasitenkinimas administracinėmis paslaugomis (balai).</w:t>
            </w:r>
          </w:p>
          <w:p w14:paraId="4996D59C" w14:textId="77777777" w:rsidR="00E42C86" w:rsidRDefault="00E92A86">
            <w:pPr>
              <w:tabs>
                <w:tab w:val="left" w:pos="151"/>
                <w:tab w:val="left" w:pos="312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Skundų, susijusių su paslaugų teikimu, skaičius.</w:t>
            </w:r>
          </w:p>
          <w:p w14:paraId="3A8DB06B" w14:textId="77777777" w:rsidR="00E42C86" w:rsidRDefault="00E42C86">
            <w:pPr>
              <w:tabs>
                <w:tab w:val="left" w:pos="151"/>
                <w:tab w:val="left" w:pos="312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68B5BE2D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before="60" w:after="0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1F4DC53A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Didėja</w:t>
            </w:r>
          </w:p>
          <w:p w14:paraId="059405BC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6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Mažėja</w:t>
            </w:r>
          </w:p>
        </w:tc>
        <w:tc>
          <w:tcPr>
            <w:tcW w:w="23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1AACB199" w14:textId="77777777" w:rsidR="00E42C86" w:rsidRPr="00D629B2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Administracines paslaugas teikiantys  ŠMSA padaliniai</w:t>
            </w:r>
          </w:p>
        </w:tc>
        <w:tc>
          <w:tcPr>
            <w:tcW w:w="2280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6E260C2D" w14:textId="77777777" w:rsidR="00E42C86" w:rsidRPr="00D629B2" w:rsidRDefault="00D46D30" w:rsidP="00D46D30">
            <w:pPr>
              <w:pStyle w:val="Sraopastraipa"/>
              <w:numPr>
                <w:ilvl w:val="0"/>
                <w:numId w:val="13"/>
              </w:numPr>
              <w:tabs>
                <w:tab w:val="left" w:pos="299"/>
              </w:tabs>
              <w:spacing w:before="60" w:after="60"/>
              <w:ind w:left="16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Taip, 100 proc. </w:t>
            </w:r>
          </w:p>
          <w:p w14:paraId="44AE1322" w14:textId="08484CAE" w:rsidR="00D46D30" w:rsidRPr="00D629B2" w:rsidRDefault="00D629B2" w:rsidP="00D46D30">
            <w:pPr>
              <w:pStyle w:val="Sraopastraipa"/>
              <w:numPr>
                <w:ilvl w:val="0"/>
                <w:numId w:val="13"/>
              </w:numPr>
              <w:tabs>
                <w:tab w:val="left" w:pos="299"/>
              </w:tabs>
              <w:spacing w:before="60" w:after="60"/>
              <w:ind w:left="16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  <w:r w:rsidR="00D46D30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balai</w:t>
            </w:r>
            <w:r w:rsidR="007E515F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(6,87 -</w:t>
            </w:r>
            <w:r w:rsidR="007E515F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</w:t>
            </w: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E515F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m.</w:t>
            </w: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14:paraId="7A368CB4" w14:textId="77777777" w:rsidR="00D629B2" w:rsidRPr="00D629B2" w:rsidRDefault="007E515F" w:rsidP="00D46D30">
            <w:pPr>
              <w:pStyle w:val="Sraopastraipa"/>
              <w:numPr>
                <w:ilvl w:val="0"/>
                <w:numId w:val="13"/>
              </w:numPr>
              <w:tabs>
                <w:tab w:val="left" w:pos="299"/>
              </w:tabs>
              <w:spacing w:before="60" w:after="60"/>
              <w:ind w:left="16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  <w:r w:rsidR="00D46D30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skunda</w:t>
            </w: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</w:t>
            </w:r>
            <w:r w:rsidR="00D629B2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6520D1B2" w14:textId="75813E0E" w:rsidR="00D46D30" w:rsidRPr="00D629B2" w:rsidRDefault="00D629B2" w:rsidP="00D629B2">
            <w:pPr>
              <w:pStyle w:val="Sraopastraipa"/>
              <w:tabs>
                <w:tab w:val="left" w:pos="299"/>
              </w:tabs>
              <w:spacing w:before="60" w:after="60"/>
              <w:ind w:left="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(2 – 2022 m. )</w:t>
            </w:r>
          </w:p>
        </w:tc>
      </w:tr>
      <w:tr w:rsidR="00E42C86" w14:paraId="7F136D47" w14:textId="77777777">
        <w:tc>
          <w:tcPr>
            <w:tcW w:w="14820" w:type="dxa"/>
            <w:gridSpan w:val="7"/>
            <w:shd w:val="clear" w:color="auto" w:fill="EDEDED"/>
          </w:tcPr>
          <w:p w14:paraId="6A05E447" w14:textId="77777777" w:rsidR="00E42C86" w:rsidRDefault="00E92A86">
            <w:pPr>
              <w:pStyle w:val="Antrat2"/>
            </w:pPr>
            <w:bookmarkStart w:id="3" w:name="_heading=h.3znysh7" w:colFirst="0" w:colLast="0"/>
            <w:bookmarkEnd w:id="3"/>
            <w:r>
              <w:t xml:space="preserve"> MIESTO INFRASTRUKTŪROS  PASLAUGOS</w:t>
            </w:r>
          </w:p>
        </w:tc>
      </w:tr>
      <w:tr w:rsidR="00E42C86" w14:paraId="79B56139" w14:textId="77777777">
        <w:tc>
          <w:tcPr>
            <w:tcW w:w="5460" w:type="dxa"/>
            <w:gridSpan w:val="3"/>
            <w:shd w:val="clear" w:color="auto" w:fill="FFFFFF"/>
          </w:tcPr>
          <w:p w14:paraId="275435C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ĮSIPAREIGOJIMAS KLIENTUI</w:t>
            </w:r>
          </w:p>
        </w:tc>
        <w:tc>
          <w:tcPr>
            <w:tcW w:w="2850" w:type="dxa"/>
            <w:shd w:val="clear" w:color="auto" w:fill="FFFFFF"/>
          </w:tcPr>
          <w:p w14:paraId="64A0E0C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845" w:type="dxa"/>
            <w:shd w:val="clear" w:color="auto" w:fill="FFFFFF"/>
          </w:tcPr>
          <w:p w14:paraId="0ADCDE7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2385" w:type="dxa"/>
            <w:shd w:val="clear" w:color="auto" w:fill="FFFFFF"/>
          </w:tcPr>
          <w:p w14:paraId="564EFB0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2280" w:type="dxa"/>
            <w:shd w:val="clear" w:color="auto" w:fill="FFFFFF"/>
          </w:tcPr>
          <w:p w14:paraId="2F0040A9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2023 M. RODIKLIS </w:t>
            </w:r>
          </w:p>
          <w:p w14:paraId="37BD716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(PALYGINIMAS SU 2022 M.)</w:t>
            </w:r>
          </w:p>
        </w:tc>
      </w:tr>
      <w:tr w:rsidR="00E42C86" w14:paraId="7B5CC933" w14:textId="77777777">
        <w:tc>
          <w:tcPr>
            <w:tcW w:w="14820" w:type="dxa"/>
            <w:gridSpan w:val="7"/>
            <w:shd w:val="clear" w:color="auto" w:fill="FFF2CC"/>
          </w:tcPr>
          <w:p w14:paraId="3E5FC6D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VIEŠŲJŲ ERDVIŲ TVARKYMAS IR PRIEŽIŪRA</w:t>
            </w:r>
          </w:p>
        </w:tc>
      </w:tr>
      <w:tr w:rsidR="00E42C86" w14:paraId="26C55983" w14:textId="77777777">
        <w:tc>
          <w:tcPr>
            <w:tcW w:w="3525" w:type="dxa"/>
            <w:gridSpan w:val="2"/>
          </w:tcPr>
          <w:p w14:paraId="319F9D3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Vykdoma nuolatinė kapinių priežiūra.</w:t>
            </w:r>
          </w:p>
        </w:tc>
        <w:tc>
          <w:tcPr>
            <w:tcW w:w="1935" w:type="dxa"/>
          </w:tcPr>
          <w:p w14:paraId="535F323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Atitinka techninės specifikacijos reikalavimus, nustatytus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paslaugų sutartyje.</w:t>
            </w:r>
          </w:p>
        </w:tc>
        <w:tc>
          <w:tcPr>
            <w:tcW w:w="2850" w:type="dxa"/>
          </w:tcPr>
          <w:p w14:paraId="0615CBF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Pranešimų dėl kapinių tvarkos priežiūros neatitikčių skaičius (vnt.).</w:t>
            </w:r>
          </w:p>
          <w:p w14:paraId="0D3E526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Patikrinimo metu užfiksuotų kapinių priežiūros neatitikčių sutarties sąlygoms skaičius (vnt.).</w:t>
            </w:r>
          </w:p>
        </w:tc>
        <w:tc>
          <w:tcPr>
            <w:tcW w:w="1845" w:type="dxa"/>
          </w:tcPr>
          <w:p w14:paraId="2AEB9EB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Mažėja</w:t>
            </w:r>
          </w:p>
          <w:p w14:paraId="2C35C5C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2385" w:type="dxa"/>
          </w:tcPr>
          <w:p w14:paraId="25F031B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2280" w:type="dxa"/>
          </w:tcPr>
          <w:p w14:paraId="0AB00097" w14:textId="77777777" w:rsidR="00E42C86" w:rsidRPr="00D46D30" w:rsidRDefault="00D46D30" w:rsidP="00D46D30">
            <w:pPr>
              <w:pStyle w:val="Iskyrius"/>
              <w:numPr>
                <w:ilvl w:val="0"/>
                <w:numId w:val="0"/>
              </w:numPr>
              <w:tabs>
                <w:tab w:val="left" w:pos="299"/>
              </w:tabs>
              <w:ind w:left="16"/>
              <w:jc w:val="both"/>
              <w:rPr>
                <w:b w:val="0"/>
              </w:rPr>
            </w:pPr>
            <w:r>
              <w:rPr>
                <w:b w:val="0"/>
              </w:rPr>
              <w:t xml:space="preserve">1) </w:t>
            </w:r>
            <w:r w:rsidR="00E92A86" w:rsidRPr="00D46D30">
              <w:rPr>
                <w:b w:val="0"/>
              </w:rPr>
              <w:t>4 (2023 m.); 0 (2022 m.)</w:t>
            </w:r>
            <w:r>
              <w:rPr>
                <w:b w:val="0"/>
              </w:rPr>
              <w:t>.</w:t>
            </w:r>
          </w:p>
          <w:p w14:paraId="1D1362CB" w14:textId="77777777" w:rsidR="00E42C86" w:rsidRDefault="00E92A86" w:rsidP="00D46D30">
            <w:pPr>
              <w:numPr>
                <w:ilvl w:val="0"/>
                <w:numId w:val="5"/>
              </w:numPr>
              <w:tabs>
                <w:tab w:val="left" w:pos="299"/>
              </w:tabs>
              <w:spacing w:after="60"/>
              <w:ind w:left="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nėra</w:t>
            </w:r>
          </w:p>
          <w:p w14:paraId="0BC1D998" w14:textId="77777777" w:rsidR="00E42C86" w:rsidRPr="00D46D30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6D3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Atkreipiame dėmesį, kad skundai gaunami ir telefonu, tačiau jie neregistruojami ir tokia statistika nevedama.</w:t>
            </w:r>
          </w:p>
        </w:tc>
      </w:tr>
      <w:tr w:rsidR="00E42C86" w14:paraId="5A75C934" w14:textId="77777777">
        <w:tc>
          <w:tcPr>
            <w:tcW w:w="3525" w:type="dxa"/>
            <w:gridSpan w:val="2"/>
          </w:tcPr>
          <w:p w14:paraId="7C07C06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Užtikrinama nuolatinė miesto parkų ir skverų priežiūra, įskaitant takelių valymą, želdynų priežiūrą.</w:t>
            </w:r>
          </w:p>
        </w:tc>
        <w:tc>
          <w:tcPr>
            <w:tcW w:w="1935" w:type="dxa"/>
          </w:tcPr>
          <w:p w14:paraId="506CB94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 techninės specifikacijos reikalavimus, nustatytus paslaugų sutartyse.</w:t>
            </w:r>
          </w:p>
        </w:tc>
        <w:tc>
          <w:tcPr>
            <w:tcW w:w="2850" w:type="dxa"/>
          </w:tcPr>
          <w:p w14:paraId="760DE4A3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Pranešimų dėl netvarkingos parkų ar skverų teritorijos skaičius (vnt.).</w:t>
            </w:r>
          </w:p>
          <w:p w14:paraId="0E09325C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Patikrinimų metu užfiksuotų vejos priežiūros kiemuose neatitikčių standartui (arba sutarties sąlygoms) skaičius (vnt.).</w:t>
            </w:r>
          </w:p>
        </w:tc>
        <w:tc>
          <w:tcPr>
            <w:tcW w:w="1845" w:type="dxa"/>
          </w:tcPr>
          <w:p w14:paraId="11DDB1B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Mažėja</w:t>
            </w:r>
          </w:p>
          <w:p w14:paraId="00F6849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  <w:p w14:paraId="0C49F5B8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0C644B4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2280" w:type="dxa"/>
          </w:tcPr>
          <w:p w14:paraId="7EA94B1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Pranešimų dėl parkų (Centrinio ir Lieporių) sk. 2022 - 20 vnt., 2023 m. -18 vnt. </w:t>
            </w:r>
          </w:p>
          <w:p w14:paraId="3FB33E9C" w14:textId="77777777" w:rsidR="00E42C86" w:rsidRDefault="00D46D30" w:rsidP="00D46D3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>Patikrinimų metu užfiksuotų parkų (Centrinio parko ir Lieporių parko) priežiūros atvejų, neatitinkančių sutarties sąlygų skaičius: 22 vnt.</w:t>
            </w:r>
          </w:p>
        </w:tc>
      </w:tr>
      <w:tr w:rsidR="00E42C86" w14:paraId="51A74301" w14:textId="77777777">
        <w:tc>
          <w:tcPr>
            <w:tcW w:w="3525" w:type="dxa"/>
            <w:gridSpan w:val="2"/>
          </w:tcPr>
          <w:p w14:paraId="73B4A44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Žolės pjovimas viešosiose erdvėse. </w:t>
            </w:r>
          </w:p>
        </w:tc>
        <w:tc>
          <w:tcPr>
            <w:tcW w:w="1935" w:type="dxa"/>
          </w:tcPr>
          <w:p w14:paraId="740E660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 techninės specifikacijos reikalavimus, nustatytus paslaugų sutartyse.</w:t>
            </w:r>
          </w:p>
        </w:tc>
        <w:tc>
          <w:tcPr>
            <w:tcW w:w="2850" w:type="dxa"/>
          </w:tcPr>
          <w:p w14:paraId="676DADC1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Pranešimų dėl nenupjautos žolės skaičius (vnt.).</w:t>
            </w:r>
          </w:p>
          <w:p w14:paraId="75AFA565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Patikrinimų metu užfiksuotų vejos priežiūros kiemuose neatitikčių standartui (arba sutarties sąlygoms) skaičius (vnt.). </w:t>
            </w:r>
          </w:p>
        </w:tc>
        <w:tc>
          <w:tcPr>
            <w:tcW w:w="1845" w:type="dxa"/>
          </w:tcPr>
          <w:p w14:paraId="6E68FD3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Mažėja</w:t>
            </w:r>
          </w:p>
          <w:p w14:paraId="4CC6110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  <w:p w14:paraId="6588E7E0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5034798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2280" w:type="dxa"/>
          </w:tcPr>
          <w:p w14:paraId="082630BE" w14:textId="77777777" w:rsidR="00E42C86" w:rsidRPr="00D46D30" w:rsidRDefault="00E92A86" w:rsidP="00D46D30">
            <w:pPr>
              <w:pStyle w:val="Sraopastraipa"/>
              <w:numPr>
                <w:ilvl w:val="0"/>
                <w:numId w:val="14"/>
              </w:numPr>
              <w:spacing w:before="60" w:after="60"/>
              <w:ind w:left="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m. - 34 2022 m. </w:t>
            </w:r>
            <w:r w:rsidR="00D46D30" w:rsidRPr="00D46D3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</w:t>
            </w:r>
            <w:r w:rsidR="00D46D30" w:rsidRPr="00D46D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28AB8F" w14:textId="77777777" w:rsidR="00E42C86" w:rsidRPr="00D46D30" w:rsidRDefault="00E92A86" w:rsidP="00D46D30">
            <w:pPr>
              <w:pStyle w:val="Sraopastraipa"/>
              <w:numPr>
                <w:ilvl w:val="0"/>
                <w:numId w:val="14"/>
              </w:numPr>
              <w:spacing w:before="60" w:after="60"/>
              <w:ind w:left="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D30">
              <w:rPr>
                <w:rFonts w:ascii="Times New Roman" w:eastAsia="Times New Roman" w:hAnsi="Times New Roman" w:cs="Times New Roman"/>
                <w:sz w:val="24"/>
                <w:szCs w:val="24"/>
              </w:rPr>
              <w:t>2023 m. - 36</w:t>
            </w:r>
          </w:p>
          <w:p w14:paraId="7F4A722C" w14:textId="77777777" w:rsidR="00E42C86" w:rsidRDefault="00E92A86" w:rsidP="00D46D30">
            <w:pPr>
              <w:spacing w:before="240" w:after="240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D30">
              <w:rPr>
                <w:rFonts w:ascii="Times New Roman" w:eastAsia="Times New Roman" w:hAnsi="Times New Roman" w:cs="Times New Roman"/>
                <w:sz w:val="18"/>
                <w:szCs w:val="18"/>
              </w:rPr>
              <w:t>2023 m. buvo pakeista duomenų rinkimo ir grupavimo pagal temas metodika, todėl duomenys 2022 ir 2023 m. negali būti lyginami tarpusavyje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0B1165" w14:textId="77777777" w:rsidR="00E42C86" w:rsidRDefault="00E42C86">
            <w:pPr>
              <w:spacing w:before="60" w:after="6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C86" w14:paraId="7791A1B4" w14:textId="77777777">
        <w:tc>
          <w:tcPr>
            <w:tcW w:w="3525" w:type="dxa"/>
            <w:gridSpan w:val="2"/>
          </w:tcPr>
          <w:p w14:paraId="18C26C1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Užtikrinama bendrųjų erdvių želdynų priežiūra (medžių / krūmų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 gyvatvorių genėjimas, retinimas, karpymas).</w:t>
            </w:r>
          </w:p>
        </w:tc>
        <w:tc>
          <w:tcPr>
            <w:tcW w:w="1935" w:type="dxa"/>
          </w:tcPr>
          <w:p w14:paraId="75BA337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Atitinka techninės specifikacijos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reikalavimus, nustatytus paslaugų sutartyje.</w:t>
            </w:r>
          </w:p>
        </w:tc>
        <w:tc>
          <w:tcPr>
            <w:tcW w:w="2850" w:type="dxa"/>
          </w:tcPr>
          <w:p w14:paraId="0355D03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Pranešimų dėl negenėtų medžių / krūmų / gyvatvorių skaičius (vnt.).</w:t>
            </w:r>
          </w:p>
          <w:p w14:paraId="0E20F831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Patikrinimų metu užfiksuotų vejos priežiūros centrinėje miesto dalyje neatitikčių standartui (arba sutarties sąlygoms) skaičius (vnt.).</w:t>
            </w:r>
          </w:p>
        </w:tc>
        <w:tc>
          <w:tcPr>
            <w:tcW w:w="1845" w:type="dxa"/>
          </w:tcPr>
          <w:p w14:paraId="21DE241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Mažėja</w:t>
            </w:r>
          </w:p>
          <w:p w14:paraId="621BCB0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2385" w:type="dxa"/>
          </w:tcPr>
          <w:p w14:paraId="5F49376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2280" w:type="dxa"/>
          </w:tcPr>
          <w:p w14:paraId="16DFD638" w14:textId="77777777" w:rsidR="00E42C86" w:rsidRDefault="00D46D30" w:rsidP="00D46D3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m. dėl želdinių kirtimo, genėjimo ar kitokio 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pertvarkymo gauta prašymų  513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(2022 m. dėl želdinių kirtimo, genėjimo ar kitokio pertvarkymo gauta prašymų 593).</w:t>
            </w:r>
          </w:p>
          <w:p w14:paraId="2429EDB9" w14:textId="77777777" w:rsidR="00E42C86" w:rsidRDefault="00D46D30" w:rsidP="00D46D3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 Nenustatyta.</w:t>
            </w:r>
          </w:p>
        </w:tc>
      </w:tr>
      <w:tr w:rsidR="00E42C86" w14:paraId="39AAD5DB" w14:textId="77777777">
        <w:tc>
          <w:tcPr>
            <w:tcW w:w="3525" w:type="dxa"/>
            <w:gridSpan w:val="2"/>
          </w:tcPr>
          <w:p w14:paraId="28F56BE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Užtikrinama nuolatinė lau</w:t>
            </w:r>
            <w:r w:rsidR="0060682A">
              <w:rPr>
                <w:rFonts w:ascii="Times New Roman" w:eastAsia="Times New Roman" w:hAnsi="Times New Roman" w:cs="Times New Roman"/>
                <w:sz w:val="24"/>
                <w:szCs w:val="24"/>
              </w:rPr>
              <w:t>ko šiukšliadėžių priežiūra vieš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osiose miesto erdvėse iškraunant perpildytas šiukšliadėžes.</w:t>
            </w:r>
          </w:p>
        </w:tc>
        <w:tc>
          <w:tcPr>
            <w:tcW w:w="1935" w:type="dxa"/>
          </w:tcPr>
          <w:p w14:paraId="6A38696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 techninės specifikacijos reikalavimus, nustatytus paslaugų sutartyje (užtikrinti ištuštinimą, kai šiukšliadėžė prisipildo 2/3).</w:t>
            </w:r>
          </w:p>
        </w:tc>
        <w:tc>
          <w:tcPr>
            <w:tcW w:w="2850" w:type="dxa"/>
          </w:tcPr>
          <w:p w14:paraId="112FBBD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Pranešimų dėl perpildytų šiukšliadėžių (vnt.).</w:t>
            </w:r>
          </w:p>
          <w:p w14:paraId="6F467F92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Patikrinimų metu užfiksuotų šiukšliadėžių priežiūros neatitikčių standartui skaičius (vnt.).</w:t>
            </w:r>
          </w:p>
        </w:tc>
        <w:tc>
          <w:tcPr>
            <w:tcW w:w="1845" w:type="dxa"/>
          </w:tcPr>
          <w:p w14:paraId="7E98FB0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Mažėja</w:t>
            </w:r>
          </w:p>
          <w:p w14:paraId="4DE3001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2385" w:type="dxa"/>
          </w:tcPr>
          <w:p w14:paraId="1887C71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2280" w:type="dxa"/>
          </w:tcPr>
          <w:p w14:paraId="2BED17BE" w14:textId="77777777" w:rsidR="00E42C86" w:rsidRDefault="0060682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Pranešimų dėl šiukšliadėžių atskirai statistika nevedama. </w:t>
            </w:r>
          </w:p>
          <w:p w14:paraId="41B4A6D2" w14:textId="77777777" w:rsidR="00E42C86" w:rsidRDefault="0060682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 m. - 4 vnt.</w:t>
            </w:r>
          </w:p>
          <w:p w14:paraId="4A70951D" w14:textId="77777777" w:rsidR="00E42C86" w:rsidRPr="0060682A" w:rsidRDefault="00E92A86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82A">
              <w:rPr>
                <w:rFonts w:ascii="Times New Roman" w:eastAsia="Times New Roman" w:hAnsi="Times New Roman" w:cs="Times New Roman"/>
                <w:sz w:val="18"/>
                <w:szCs w:val="18"/>
              </w:rPr>
              <w:t>2023 m. buvo pakeista duomenų rinkimo ir grupavimo pagal temas metodika, todėl duomenys 2022 ir 2023 m. negali būti lyginami tarpusavyje.</w:t>
            </w:r>
          </w:p>
          <w:p w14:paraId="5C1556AB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C86" w14:paraId="2BA5643A" w14:textId="77777777">
        <w:tc>
          <w:tcPr>
            <w:tcW w:w="3525" w:type="dxa"/>
            <w:gridSpan w:val="2"/>
          </w:tcPr>
          <w:p w14:paraId="69DB167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Vykdoma nuolatinė vaikų žaidimo aikštelių priežiūra, esant poreikiui, atliekamas aikštelių remontas.</w:t>
            </w:r>
          </w:p>
        </w:tc>
        <w:tc>
          <w:tcPr>
            <w:tcW w:w="1935" w:type="dxa"/>
          </w:tcPr>
          <w:p w14:paraId="14F8A56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Atitinka techninės specifikacijos reikalavimus, nustatytus paslaugų sutartyje (vykdomos periodinės apžiūros, atliekamas remontas. Kasmet vykdoma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privalomoji metinė patikra).</w:t>
            </w:r>
          </w:p>
        </w:tc>
        <w:tc>
          <w:tcPr>
            <w:tcW w:w="2850" w:type="dxa"/>
          </w:tcPr>
          <w:p w14:paraId="21EE0450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Pranešimų dėl defektų žaidimų ir sporto aikštelėse skaičius (vnt.).</w:t>
            </w:r>
          </w:p>
          <w:p w14:paraId="432824C3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7617336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Mažėja</w:t>
            </w:r>
          </w:p>
          <w:p w14:paraId="731C5CE5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2224B2E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2280" w:type="dxa"/>
          </w:tcPr>
          <w:p w14:paraId="74F02F8A" w14:textId="77777777" w:rsidR="0060682A" w:rsidRDefault="00E92A86" w:rsidP="0060682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(2023)</w:t>
            </w:r>
            <w:r w:rsidR="00606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 (2022)</w:t>
            </w:r>
          </w:p>
          <w:p w14:paraId="3D5CC95A" w14:textId="77777777" w:rsidR="00E42C86" w:rsidRDefault="00E42C86">
            <w:pPr>
              <w:spacing w:before="60" w:after="6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C86" w14:paraId="75622879" w14:textId="77777777">
        <w:tc>
          <w:tcPr>
            <w:tcW w:w="3525" w:type="dxa"/>
            <w:gridSpan w:val="2"/>
          </w:tcPr>
          <w:p w14:paraId="0302D97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Organizuojama vandens maudyklų kokybės stebėsena numatytose maudyklose.</w:t>
            </w:r>
          </w:p>
        </w:tc>
        <w:tc>
          <w:tcPr>
            <w:tcW w:w="1935" w:type="dxa"/>
          </w:tcPr>
          <w:p w14:paraId="1F5C8BC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Finansuojama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Šiaulių m. savivaldybės sveikatos rėmimo specialiosios programos lėšomis.</w:t>
            </w:r>
          </w:p>
        </w:tc>
        <w:tc>
          <w:tcPr>
            <w:tcW w:w="2850" w:type="dxa"/>
          </w:tcPr>
          <w:p w14:paraId="3C6A64C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Stebėtų maudyklų skaičius.</w:t>
            </w:r>
          </w:p>
          <w:p w14:paraId="58A9D65A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Atliktų vandens tyrimų skaičius.</w:t>
            </w:r>
          </w:p>
          <w:p w14:paraId="06911849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Suteikta informacija visuomenei.</w:t>
            </w:r>
          </w:p>
        </w:tc>
        <w:tc>
          <w:tcPr>
            <w:tcW w:w="1845" w:type="dxa"/>
          </w:tcPr>
          <w:p w14:paraId="075D56F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Pagal poreikį</w:t>
            </w:r>
          </w:p>
          <w:p w14:paraId="22DE7FF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Pagal poreikį</w:t>
            </w:r>
          </w:p>
          <w:p w14:paraId="4CE0546A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Nuolat maudymosi sezono metu</w:t>
            </w:r>
          </w:p>
        </w:tc>
        <w:tc>
          <w:tcPr>
            <w:tcW w:w="2385" w:type="dxa"/>
          </w:tcPr>
          <w:p w14:paraId="551341F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Šiaulių m. savivaldybės sporto centras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Atžalynas“, Sveikatos skyrius</w:t>
            </w:r>
          </w:p>
        </w:tc>
        <w:tc>
          <w:tcPr>
            <w:tcW w:w="2280" w:type="dxa"/>
          </w:tcPr>
          <w:p w14:paraId="5ED7A528" w14:textId="77777777" w:rsidR="00E42C86" w:rsidRDefault="008E1EA4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E92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tebėtos 2 maudyklos, atlikti 58 vandens tyrimai, pastatyta 12 vnt. informacinių stendų ir įspėjamųjų ženklų)</w:t>
            </w:r>
          </w:p>
          <w:p w14:paraId="11E7E15A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BCE9C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(2022 m. stebėtos 3 maudyklos, atlikti 88 vandens tyrimai, pastatyta 12 informacinių ir įspėjamųjų ženklų)</w:t>
            </w:r>
          </w:p>
        </w:tc>
      </w:tr>
      <w:tr w:rsidR="00E42C86" w14:paraId="0D022457" w14:textId="77777777">
        <w:tc>
          <w:tcPr>
            <w:tcW w:w="14820" w:type="dxa"/>
            <w:gridSpan w:val="7"/>
            <w:shd w:val="clear" w:color="auto" w:fill="FFF2CC"/>
          </w:tcPr>
          <w:p w14:paraId="51B7A35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GATVIŲ, PĖSČIŲJŲ IR DVIRAČIŲ TAKŲ PRIEŽIŪRA</w:t>
            </w:r>
          </w:p>
        </w:tc>
      </w:tr>
      <w:tr w:rsidR="00E42C86" w14:paraId="19C43E8F" w14:textId="77777777">
        <w:tc>
          <w:tcPr>
            <w:tcW w:w="3525" w:type="dxa"/>
            <w:gridSpan w:val="2"/>
          </w:tcPr>
          <w:p w14:paraId="2638C80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Avarinių pažaidų gatvėse, pėsčiųjų, dviračių takuose remontas.</w:t>
            </w:r>
          </w:p>
        </w:tc>
        <w:tc>
          <w:tcPr>
            <w:tcW w:w="1935" w:type="dxa"/>
          </w:tcPr>
          <w:p w14:paraId="6B5E13F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Avariniai pažeidimai pašalinami.</w:t>
            </w:r>
          </w:p>
          <w:p w14:paraId="13302A98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14:paraId="39DED07A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Pranešimų dėl defektų gatvių ir kiemų dangose skaičius (vnt.).</w:t>
            </w:r>
          </w:p>
          <w:p w14:paraId="33F0A832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27151C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Mažėja</w:t>
            </w:r>
          </w:p>
          <w:p w14:paraId="405AB09B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7236136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Infrastruktūros poskyris</w:t>
            </w:r>
          </w:p>
        </w:tc>
        <w:tc>
          <w:tcPr>
            <w:tcW w:w="2280" w:type="dxa"/>
          </w:tcPr>
          <w:p w14:paraId="1F945D1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42C86" w14:paraId="7A941C50" w14:textId="77777777">
        <w:tc>
          <w:tcPr>
            <w:tcW w:w="3525" w:type="dxa"/>
            <w:gridSpan w:val="2"/>
          </w:tcPr>
          <w:p w14:paraId="18A0A97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Bendrųjų miesto dangų, įskaitant važiuojamąją dalį, pėsčiųjų ir dviračių takus, valymo paslaugos.</w:t>
            </w:r>
          </w:p>
        </w:tc>
        <w:tc>
          <w:tcPr>
            <w:tcW w:w="1935" w:type="dxa"/>
          </w:tcPr>
          <w:p w14:paraId="66916EC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Valoma (nuo nešvarumų) periodiškai 1–2 kartus per savaitę.</w:t>
            </w:r>
          </w:p>
          <w:p w14:paraId="7453A580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8011E34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DF090B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50" w:type="dxa"/>
          </w:tcPr>
          <w:p w14:paraId="40ECEF4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Pranešimų dėl netvarkingų kietųjų miesto dangų, įskaitant važiuojamąją dalį, pėsčiųjų ir dviračių takus, skaičius (vnt.).</w:t>
            </w:r>
          </w:p>
          <w:p w14:paraId="5CA3A019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1D938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536EFA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Mažėja</w:t>
            </w:r>
          </w:p>
          <w:p w14:paraId="3795410C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73ED3F9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2280" w:type="dxa"/>
          </w:tcPr>
          <w:p w14:paraId="6FADD367" w14:textId="77777777" w:rsidR="00E42C86" w:rsidRDefault="00E92A86" w:rsidP="008E1EA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263 </w:t>
            </w:r>
            <w:r w:rsidR="008E1EA4">
              <w:rPr>
                <w:rFonts w:ascii="Times New Roman" w:eastAsia="Times New Roman" w:hAnsi="Times New Roman" w:cs="Times New Roman"/>
                <w:sz w:val="24"/>
                <w:szCs w:val="24"/>
              </w:rPr>
              <w:t>vnt.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m. </w:t>
            </w:r>
            <w:r w:rsidR="008E1EA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510</w:t>
            </w:r>
            <w:r w:rsidR="008E1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vnt.)</w:t>
            </w:r>
          </w:p>
        </w:tc>
      </w:tr>
      <w:tr w:rsidR="00E42C86" w14:paraId="0E68DF79" w14:textId="77777777">
        <w:tc>
          <w:tcPr>
            <w:tcW w:w="5460" w:type="dxa"/>
            <w:gridSpan w:val="3"/>
          </w:tcPr>
          <w:p w14:paraId="1F0F19A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Susiformavus slidžiai dangai, važiuojamoji dalis nuvaloma ir (arba) pabarstoma, t. y. pašalinamas dangos slidumas. </w:t>
            </w:r>
          </w:p>
          <w:p w14:paraId="2159025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Nustojus snigti ir (arba) pustyti, sniegas turi būti baigtas valyti, danga pabarstyta (žiemos priežiūros paslauga).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Teritorijų dangų priežiūra skirstoma į I ir II lygius.</w:t>
            </w:r>
          </w:p>
          <w:p w14:paraId="6EBBFDE0" w14:textId="77777777" w:rsidR="00E42C86" w:rsidRDefault="00E9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0"/>
              </w:tabs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lygis:</w:t>
            </w:r>
          </w:p>
          <w:p w14:paraId="3D0769A5" w14:textId="77777777" w:rsidR="00E42C86" w:rsidRDefault="00E92A86">
            <w:pPr>
              <w:widowControl w:val="0"/>
              <w:tabs>
                <w:tab w:val="left" w:pos="631"/>
                <w:tab w:val="left" w:pos="969"/>
              </w:tabs>
              <w:spacing w:after="0"/>
              <w:ind w:left="118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Jei snigti, pustyti pradėjo nuo 7:00 iki 19:00 val. ir sninga, pusto tuo laiku, ant dangos gali susidaryti ne storesnis kaip 3 cm puraus ir (ar) prispausto sniego sluoksnis. </w:t>
            </w:r>
          </w:p>
          <w:p w14:paraId="606CAEBD" w14:textId="77777777" w:rsidR="00E42C86" w:rsidRDefault="00E9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1"/>
                <w:tab w:val="left" w:pos="969"/>
              </w:tabs>
              <w:spacing w:after="0"/>
              <w:ind w:left="118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Paslaugų teikėjas valymą ir, esant poreikiui, barstymą privalo pradėti nedelsiant ir pabaigti ne vėliau kaip per 6 val. Sniegas bei sniego ir ledo sluoksnis nukasamas, nuvalomas, nušluojamas iki grynos dangos.</w:t>
            </w:r>
          </w:p>
          <w:p w14:paraId="447873A8" w14:textId="77777777" w:rsidR="00E42C86" w:rsidRDefault="00E9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1"/>
                <w:tab w:val="left" w:pos="969"/>
              </w:tabs>
              <w:spacing w:after="0"/>
              <w:ind w:left="118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Jei snigti, pustyti pradėjo ar pabaigė kitu laiku, nei nurodyta, dangos turi būti nuvalytos iki 7:00 val. ryto darbo dienomis, iki 9:00 val. ryto poilsio ir švenčių dienomis. Sniegas bei sniego ir ledo sluoksnis nukasamas, nuvalomas, nušluojamas iki grynos dangos. </w:t>
            </w:r>
          </w:p>
          <w:p w14:paraId="5BF9DC8E" w14:textId="77777777" w:rsidR="00E42C86" w:rsidRDefault="00E9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1"/>
                <w:tab w:val="left" w:pos="969"/>
              </w:tabs>
              <w:spacing w:after="0"/>
              <w:ind w:left="118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Esant lijundrai ir (ar) slidžiai dangai, dangos pabarstomos ne vėliau kaip per 1 val., kai atsiranda šie reiškiniai. Galutinai pabarstytos dangos turi būti ne vėliau kaip per 6 val. Rekomenduojama, kad prevencinis barstymas būtų atliekamas 2 valandos iki prognozuojamo slidumo susidarymo, esant ne žemesnei nei –6° C temperatūrai. </w:t>
            </w:r>
          </w:p>
          <w:p w14:paraId="1B8F1C57" w14:textId="77777777" w:rsidR="00E42C86" w:rsidRDefault="00E9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1"/>
                <w:tab w:val="left" w:pos="969"/>
              </w:tabs>
              <w:spacing w:after="0"/>
              <w:ind w:left="118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Jei orų sąlygos normalios, sniegas bei sniego ir ledo sluoksnis turi būti nuvalytas iki 7:00 val. ryto darbo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dienomis, iki 9:00 val. ryto poilsio ir švenčių dienomis. Sniegas bei sniego ir ledo sluoksnis nukasamas, nuvalomas, nušluojamas iki grynos dangos.</w:t>
            </w:r>
          </w:p>
          <w:p w14:paraId="5C3EE688" w14:textId="77777777" w:rsidR="00E42C86" w:rsidRDefault="00E9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1"/>
                <w:tab w:val="left" w:pos="969"/>
              </w:tabs>
              <w:spacing w:after="0"/>
              <w:ind w:left="118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teikiamos ne daugiau kaip 4 kartus per parą, skaičiuojant nuo 00:00 iki 24:00 val.</w:t>
            </w:r>
          </w:p>
          <w:p w14:paraId="741EE0B2" w14:textId="77777777" w:rsidR="00E42C86" w:rsidRDefault="00E92A86">
            <w:pPr>
              <w:widowControl w:val="0"/>
              <w:spacing w:after="0"/>
              <w:ind w:right="-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lygis:</w:t>
            </w:r>
          </w:p>
          <w:p w14:paraId="5F9EFF14" w14:textId="77777777" w:rsidR="00E42C86" w:rsidRDefault="00E9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9"/>
              </w:tabs>
              <w:spacing w:after="0"/>
              <w:ind w:left="118" w:right="-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Jei snigti, pustyti pradėjo nuo 7:00 iki 19:00 val. ir sninga, pusto tuo laiku, ant dangos gali susidaryti ne storesnis kaip 5 cm puraus ir (ar) prispausto sniego sluoksnis. Paslaugų teikėjas valymą ir, esant poreikiui, barstymą privalo pradėti nedelsiant ir pabaigti ne vėliau kaip per 6 val. Sniegas bei sniego ir ledo sluoksnis nukasamas, nuvalomas, nušluojamas iki grynos dangos.</w:t>
            </w:r>
          </w:p>
          <w:p w14:paraId="71AC8A30" w14:textId="77777777" w:rsidR="00E42C86" w:rsidRDefault="00E9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9"/>
              </w:tabs>
              <w:spacing w:after="0"/>
              <w:ind w:left="118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Jei snigti, pustyti pradėjo ar pabaigė kitu laiku, nei nurodyta, dangos turi būti nuvalytos iki 8:00 val. ryto darbo dienomis, iki 10:00 val. ryto poilsio ir švenčių dienomis. Sniegas bei sniego ir ledo sluoksnis nukasamas, nuvalomas, nušluojamas iki grynos dangos. </w:t>
            </w:r>
          </w:p>
          <w:p w14:paraId="033E512C" w14:textId="77777777" w:rsidR="00E42C86" w:rsidRDefault="00E9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9"/>
              </w:tabs>
              <w:spacing w:after="0"/>
              <w:ind w:left="118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Esant lijundrai ir (ar) slidžiai dangai, dangos pabarstomos ne vėliau kaip per 3 val., kai atsiranda šie reiškiniai. Galutinai pabarstytos dangos turi būti ne vėliau kaip per 6 val. Rekomenduojama, kad prevencinis barstymas būtų atliekamas 2 valandos iki prognozuojamo slidumo susidarymo, esant ne žemesnei nei –6° C temperatūrai. </w:t>
            </w:r>
          </w:p>
          <w:p w14:paraId="08BCB0AC" w14:textId="77777777" w:rsidR="00E42C86" w:rsidRDefault="00E9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9"/>
              </w:tabs>
              <w:spacing w:after="0"/>
              <w:ind w:left="118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Jei orų sąlygos normalios, sniegas bei sniego ir ledo sluoksnis turi būti nuvalytas iki 8:00 val. ryto darbo dienomis, iki 10:00 val. ryto poilsio ir švenčių dienomis. Sniegas bei sniego ir ledo sluoksnis nukasamas, nuvalomas, nušluojamas iki grynos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dangos.</w:t>
            </w:r>
          </w:p>
          <w:p w14:paraId="49D265FE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14:paraId="279F91E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Vidutinis eismo greitis, esant slidžios dangos susidarymo galimybėms (km per 1 val.).</w:t>
            </w:r>
          </w:p>
          <w:p w14:paraId="2FAC8D1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Užregistruotų eismo įvykių kiekis esant slidžios dangos susidarymo galimybėms (vnt.).</w:t>
            </w:r>
          </w:p>
          <w:p w14:paraId="09ADFDE8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72F2707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Pastovus</w:t>
            </w:r>
          </w:p>
          <w:p w14:paraId="59D268F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Pastovus</w:t>
            </w:r>
          </w:p>
          <w:p w14:paraId="78129C3B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7D0079F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2280" w:type="dxa"/>
          </w:tcPr>
          <w:p w14:paraId="3092A2C7" w14:textId="08D83958" w:rsidR="00E42C86" w:rsidRPr="00D629B2" w:rsidRDefault="00E92A86" w:rsidP="00D629B2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D629B2" w:rsidRPr="00D62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2. Duomenys nerenkami</w:t>
            </w:r>
          </w:p>
          <w:p w14:paraId="047B6F48" w14:textId="2D21415F" w:rsidR="00E42C86" w:rsidRPr="00D629B2" w:rsidRDefault="00E42C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42C86" w14:paraId="40D770C1" w14:textId="77777777">
        <w:tc>
          <w:tcPr>
            <w:tcW w:w="5460" w:type="dxa"/>
            <w:gridSpan w:val="3"/>
          </w:tcPr>
          <w:p w14:paraId="6851CEE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Jeigu susiformavo slidi danga, šaligatvis ir pėsčiųjų takas turi būti nuvalytas ir (arba) pabarstytas, t. y. pašalintas dangos slidumas. </w:t>
            </w:r>
          </w:p>
          <w:p w14:paraId="257BDC6C" w14:textId="77777777" w:rsidR="00E42C86" w:rsidRDefault="00E92A86">
            <w:pPr>
              <w:widowControl w:val="0"/>
              <w:tabs>
                <w:tab w:val="left" w:pos="969"/>
              </w:tabs>
              <w:spacing w:after="0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Nustojus snigti ir (arba) pustyti, šaligatviai ir pėsčiųjų takai nuvalomi (žiemos priežiūros paslauga). Esant lijundrai ir (ar) slidžiai dangai, dangos pabarstomos ne vėliau kaip per 3 val., kai atsiranda šie reiškiniai. Galutinai pabarstytos dangos turi būti ne vėliau kaip per 6 val. Rekomenduojama, kad prevencinis barstymas būtų atliekamas 2 valandos iki prognozuojamo slidumo susidarymo, esant ne žemesnei nei –6° C temperatūrai.</w:t>
            </w:r>
          </w:p>
          <w:p w14:paraId="1BC3E6EA" w14:textId="77777777" w:rsidR="00E42C86" w:rsidRDefault="00E92A86">
            <w:pPr>
              <w:widowControl w:val="0"/>
              <w:tabs>
                <w:tab w:val="left" w:pos="969"/>
              </w:tabs>
              <w:spacing w:after="0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Pirmiausia valomi ir (ar) barstomi laiptai, o po to turi būti valomos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(ar)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barstomos tos teritorijų dangos, kuriomis pasiekiamos gydymo įstaigos, švietimo įstaigos, maisto prekių parduotuvės, autobusų stotelės. Būtina atkreipti dėmesį į saugų neįgaliųjų asmenų patekimą į nurodytus objektus, negali būti palikta kliūčių (pvz., sniego volų).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Jei snigti, pustyti pradėjo ar pabaigė kitu laiku, nei anksčiau nurodyta, dangos turi būti nuvalytos iki 8:00 val. ryto darbo dienomis, iki 10:00 val. ryto poilsio ir švenčių dienomis. Sniegas bei sniego ir ledo sluoksnis nukasamas, nuvalomas, nušluojamas iki grynos dangos.</w:t>
            </w:r>
          </w:p>
          <w:p w14:paraId="457E6404" w14:textId="77777777" w:rsidR="00E42C86" w:rsidRDefault="00E42C86">
            <w:pPr>
              <w:widowControl w:val="0"/>
              <w:tabs>
                <w:tab w:val="left" w:pos="969"/>
              </w:tabs>
              <w:spacing w:after="0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14:paraId="1CCFD27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Užregistruotų sužalojimų dėl slidžios dangos skaičius gydymo įstaigose (vnt.).</w:t>
            </w:r>
          </w:p>
          <w:p w14:paraId="6BC9A6A5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Patikrinimų metu užfiksuotų kietųjų miesto dangų, įskaitant važiuojamąją dalį, pėsčiųjų ir dviračių takus, priežiūros neatitikčių standartui skaičius (vnt.).</w:t>
            </w:r>
          </w:p>
          <w:p w14:paraId="320B0778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6C2A666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Mažėja</w:t>
            </w:r>
          </w:p>
          <w:p w14:paraId="31A849A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  <w:p w14:paraId="201E4E6E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45B3A5B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  <w:p w14:paraId="17E9D39F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006848B1" w14:textId="70B8F9C4" w:rsidR="00E42C86" w:rsidRPr="00346867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068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D629B2" w:rsidRPr="00346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Duomenų nėra.</w:t>
            </w:r>
          </w:p>
          <w:p w14:paraId="3BB95E2E" w14:textId="77777777" w:rsidR="00E42C86" w:rsidRPr="00346867" w:rsidRDefault="008E1EA4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46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711 vnt. </w:t>
            </w:r>
          </w:p>
          <w:p w14:paraId="515EE72C" w14:textId="77777777" w:rsidR="00E42C86" w:rsidRDefault="00E42C86" w:rsidP="0060682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C86" w14:paraId="340B3C76" w14:textId="77777777">
        <w:tc>
          <w:tcPr>
            <w:tcW w:w="14820" w:type="dxa"/>
            <w:gridSpan w:val="7"/>
            <w:shd w:val="clear" w:color="auto" w:fill="FFF2CC"/>
          </w:tcPr>
          <w:p w14:paraId="240D79E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ATLIEKŲ TVARKYMAS</w:t>
            </w:r>
          </w:p>
        </w:tc>
      </w:tr>
      <w:tr w:rsidR="00E42C86" w14:paraId="07796C00" w14:textId="77777777">
        <w:tc>
          <w:tcPr>
            <w:tcW w:w="3525" w:type="dxa"/>
            <w:gridSpan w:val="2"/>
          </w:tcPr>
          <w:p w14:paraId="2E1B39A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Nustatomas pagrįstas komunalinių atliekų konteinerių paskirstymas, skaičius ir jų tūris, sudaromas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savalaikis atliekų išvežimo grafikas, užtikrinantis, kad šiukšlių konteineriai nebūtų perkrauti. </w:t>
            </w:r>
          </w:p>
          <w:p w14:paraId="657FC41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Komunalinės atliekos išvežamos laiku pagal iš anksto sudarytą grafiką, skelbiamą VšĮ Šiaulių regiono atliekų tvarkymo centro interneto svetainėje.</w:t>
            </w:r>
          </w:p>
          <w:p w14:paraId="71935D74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D7531F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Atliekų išvežimo konteineris nėra perpildytas.</w:t>
            </w:r>
          </w:p>
          <w:p w14:paraId="5409955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Atliekų išvežimas atliekamas numatytą dieną.</w:t>
            </w:r>
          </w:p>
        </w:tc>
        <w:tc>
          <w:tcPr>
            <w:tcW w:w="2850" w:type="dxa"/>
          </w:tcPr>
          <w:p w14:paraId="0EB2D33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Pranešimų kiekis dėl perpildytų konteinerių (vnt.).</w:t>
            </w:r>
          </w:p>
          <w:p w14:paraId="7D5DD00D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Nustatytų vėlavimų išvežti komunalines atliekas (nukrypimo nuo grafiko) atvejų skaičius (vnt.).</w:t>
            </w:r>
          </w:p>
        </w:tc>
        <w:tc>
          <w:tcPr>
            <w:tcW w:w="1845" w:type="dxa"/>
          </w:tcPr>
          <w:p w14:paraId="1303723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Mažėja</w:t>
            </w:r>
          </w:p>
          <w:p w14:paraId="06418C9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  <w:p w14:paraId="1BBC1457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1965150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Aplinkosaugos ir miesto tvarkymo poskyris (VŠĮ Šiaulių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regiono atliekų tvarkymo centras)</w:t>
            </w:r>
          </w:p>
          <w:p w14:paraId="55E3F1E6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24C3EE48" w14:textId="77777777" w:rsidR="00E42C86" w:rsidRDefault="00E92A86" w:rsidP="008E1EA4">
            <w:pPr>
              <w:numPr>
                <w:ilvl w:val="0"/>
                <w:numId w:val="10"/>
              </w:numPr>
              <w:tabs>
                <w:tab w:val="left" w:pos="299"/>
              </w:tabs>
              <w:spacing w:before="60" w:after="60"/>
              <w:ind w:left="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Sistemose DVS “Avilys”, “Tvarkau miestą” ir “Sumanus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miestas” (nuo 2023 m.) gauti skundai dėl perpildytų konteinerių: 73 vnt</w:t>
            </w:r>
            <w:r w:rsidR="008E1EA4">
              <w:rPr>
                <w:rFonts w:ascii="Times New Roman" w:eastAsia="Times New Roman" w:hAnsi="Times New Roman" w:cs="Times New Roman"/>
                <w:sz w:val="24"/>
                <w:szCs w:val="24"/>
              </w:rPr>
              <w:t>. (2022 m. - 22 vnt.)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98FEF3" w14:textId="77777777" w:rsidR="00E42C86" w:rsidRDefault="00E92A86" w:rsidP="008E1EA4">
            <w:pPr>
              <w:numPr>
                <w:ilvl w:val="0"/>
                <w:numId w:val="10"/>
              </w:numPr>
              <w:tabs>
                <w:tab w:val="left" w:pos="299"/>
              </w:tabs>
              <w:spacing w:before="240" w:after="240"/>
              <w:ind w:left="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Komunalinių atliekų išvežimo vėlavimų n</w:t>
            </w:r>
            <w:r w:rsidR="008E1EA4">
              <w:rPr>
                <w:rFonts w:ascii="Times New Roman" w:eastAsia="Times New Roman" w:hAnsi="Times New Roman" w:cs="Times New Roman"/>
                <w:sz w:val="24"/>
                <w:szCs w:val="24"/>
              </w:rPr>
              <w:t>enustatyta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42C86" w14:paraId="610551A6" w14:textId="77777777">
        <w:tc>
          <w:tcPr>
            <w:tcW w:w="3525" w:type="dxa"/>
            <w:gridSpan w:val="2"/>
          </w:tcPr>
          <w:p w14:paraId="5830E68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Užtikrinama galimybė klientams (fiziniams asmenims) pasinaudoti nemokama paslauga, užsakant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stambiagabaričių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atliekų išvežimą. </w:t>
            </w:r>
          </w:p>
          <w:p w14:paraId="6709DC61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586CA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Teikiama kokybiška paslauga didelių gabaritų atliekų surinkimo aikštelėse, tokiu būdu siekiant sumažinti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stambiagabaričių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atliekų palikimą gyvenamosiose zonose.</w:t>
            </w:r>
          </w:p>
        </w:tc>
        <w:tc>
          <w:tcPr>
            <w:tcW w:w="1935" w:type="dxa"/>
          </w:tcPr>
          <w:p w14:paraId="5B4DF0D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Nemokamas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stambiagabaričių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atliekų išvežimas 1 kartą per 1 metus (1 klientui).</w:t>
            </w:r>
          </w:p>
        </w:tc>
        <w:tc>
          <w:tcPr>
            <w:tcW w:w="2850" w:type="dxa"/>
          </w:tcPr>
          <w:p w14:paraId="581DCA64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Suteiktų nemokamų paslaugų, nemokamai užsakant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stambiagabaričių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atliekų išvežimą, skaičius (vnt.).</w:t>
            </w:r>
          </w:p>
          <w:p w14:paraId="09EA357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Aptarnautų klientų skaičius Šiaulių m. didelių gabaritų atliekų surinkimo aikštelėse.</w:t>
            </w:r>
          </w:p>
          <w:p w14:paraId="79121FF2" w14:textId="77777777" w:rsidR="00E42C86" w:rsidRDefault="00E4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760819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5C57A53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Didėja</w:t>
            </w:r>
          </w:p>
        </w:tc>
        <w:tc>
          <w:tcPr>
            <w:tcW w:w="2385" w:type="dxa"/>
          </w:tcPr>
          <w:p w14:paraId="296A0D6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 (VŠĮ Šiaulių regiono atliekų tvarkymo centras)</w:t>
            </w:r>
          </w:p>
          <w:p w14:paraId="64908A12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180DBF17" w14:textId="77777777" w:rsidR="00E42C86" w:rsidRDefault="00E92A86" w:rsidP="008E1EA4">
            <w:pPr>
              <w:numPr>
                <w:ilvl w:val="0"/>
                <w:numId w:val="1"/>
              </w:numPr>
              <w:spacing w:before="60" w:after="0"/>
              <w:ind w:left="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Suteiktų nemokamų paslaugų, nemokamai užsakant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stambiagabar</w:t>
            </w:r>
            <w:r w:rsidR="008E1EA4">
              <w:rPr>
                <w:rFonts w:ascii="Times New Roman" w:eastAsia="Times New Roman" w:hAnsi="Times New Roman" w:cs="Times New Roman"/>
                <w:sz w:val="24"/>
                <w:szCs w:val="24"/>
              </w:rPr>
              <w:t>ičių</w:t>
            </w:r>
            <w:proofErr w:type="spellEnd"/>
            <w:r w:rsidR="008E1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atliekų išvežimą, skaičius: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 vnt.</w:t>
            </w:r>
            <w:r w:rsidR="008E1EA4">
              <w:rPr>
                <w:rFonts w:ascii="Times New Roman" w:eastAsia="Times New Roman" w:hAnsi="Times New Roman" w:cs="Times New Roman"/>
                <w:sz w:val="24"/>
                <w:szCs w:val="24"/>
              </w:rPr>
              <w:t>( 2022 m. - 138 vnt.).</w:t>
            </w:r>
          </w:p>
          <w:p w14:paraId="62689412" w14:textId="77777777" w:rsidR="00E42C86" w:rsidRDefault="00E92A86" w:rsidP="008E1EA4">
            <w:pPr>
              <w:numPr>
                <w:ilvl w:val="0"/>
                <w:numId w:val="1"/>
              </w:numPr>
              <w:spacing w:after="60"/>
              <w:ind w:left="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didelių gabaritų atliekų surinkimo aikštelėse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19 ir J. Basanavičiaus g. 168B) aptarnautų klientų skaičius: 19333 vnt.</w:t>
            </w:r>
            <w:r w:rsidR="008E1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(2022 m.  - 17251 vnt.). </w:t>
            </w:r>
          </w:p>
        </w:tc>
      </w:tr>
      <w:tr w:rsidR="00E42C86" w14:paraId="1F644E2D" w14:textId="77777777">
        <w:tc>
          <w:tcPr>
            <w:tcW w:w="14820" w:type="dxa"/>
            <w:gridSpan w:val="7"/>
            <w:shd w:val="clear" w:color="auto" w:fill="FFF2CC"/>
          </w:tcPr>
          <w:p w14:paraId="241A48B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TRANSPORTO EISMO SRAUTŲ VALDYMAS </w:t>
            </w:r>
          </w:p>
        </w:tc>
      </w:tr>
      <w:tr w:rsidR="00E42C86" w14:paraId="083980B8" w14:textId="77777777">
        <w:tc>
          <w:tcPr>
            <w:tcW w:w="3525" w:type="dxa"/>
            <w:gridSpan w:val="2"/>
          </w:tcPr>
          <w:p w14:paraId="6617E8F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Vykdoma avaringumo situacijos stebėsena, imamasi reikalingų transporto eismo valdymo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priemonių siekiant mažinti avaringumą.</w:t>
            </w:r>
          </w:p>
        </w:tc>
        <w:tc>
          <w:tcPr>
            <w:tcW w:w="1935" w:type="dxa"/>
          </w:tcPr>
          <w:p w14:paraId="3E50422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Problemoms identifikuoti ir spręsti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organizuojami Saugaus eismo komisijos posėdžiai, rengiamas juodųjų dėmių žemėlapis.</w:t>
            </w:r>
          </w:p>
        </w:tc>
        <w:tc>
          <w:tcPr>
            <w:tcW w:w="2850" w:type="dxa"/>
          </w:tcPr>
          <w:p w14:paraId="28070C37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Eismo įvykių kiekis (vnt.) </w:t>
            </w:r>
          </w:p>
          <w:p w14:paraId="316C7458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2) Sužeistų asmenų eismo įvykiuose skaičius (vnt.) </w:t>
            </w:r>
          </w:p>
          <w:p w14:paraId="28B8300F" w14:textId="77777777" w:rsidR="00E42C86" w:rsidRDefault="00E92A86" w:rsidP="008E1EA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Žuvusiųjų eismo įvykiuose skaičius (vnt.) </w:t>
            </w:r>
          </w:p>
        </w:tc>
        <w:tc>
          <w:tcPr>
            <w:tcW w:w="1845" w:type="dxa"/>
          </w:tcPr>
          <w:p w14:paraId="3D186BF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Mažėja</w:t>
            </w:r>
          </w:p>
          <w:p w14:paraId="6CF3C01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  <w:p w14:paraId="5E1E3EB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Mažėja</w:t>
            </w:r>
          </w:p>
        </w:tc>
        <w:tc>
          <w:tcPr>
            <w:tcW w:w="2385" w:type="dxa"/>
          </w:tcPr>
          <w:p w14:paraId="49593AE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Infrastruktūros poskyris</w:t>
            </w:r>
          </w:p>
          <w:p w14:paraId="7F35F893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548E09E0" w14:textId="77777777" w:rsidR="008E1EA4" w:rsidRDefault="008E1EA4" w:rsidP="008E1EA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100 vnt. (2022 m. -105 vnt.)</w:t>
            </w:r>
          </w:p>
          <w:p w14:paraId="681DB48F" w14:textId="77777777" w:rsidR="008E1EA4" w:rsidRDefault="008E1EA4" w:rsidP="008E1EA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2) 105 vnt. (2022 m. - 109 vnt.). </w:t>
            </w:r>
          </w:p>
          <w:p w14:paraId="56A4B826" w14:textId="77777777" w:rsidR="00E42C86" w:rsidRDefault="008E1EA4" w:rsidP="008E1EA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0 vnt. (2022 m. - 4 vnt.).</w:t>
            </w:r>
          </w:p>
        </w:tc>
      </w:tr>
      <w:tr w:rsidR="00E42C86" w14:paraId="5BEE2A04" w14:textId="77777777">
        <w:tc>
          <w:tcPr>
            <w:tcW w:w="3525" w:type="dxa"/>
            <w:gridSpan w:val="2"/>
          </w:tcPr>
          <w:p w14:paraId="210BD07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Užtikrinama stabili mieste esančių šviesoforų veikla, greitas reagavimas į šviesoforų veiklos sutrikimus.</w:t>
            </w:r>
          </w:p>
        </w:tc>
        <w:tc>
          <w:tcPr>
            <w:tcW w:w="1935" w:type="dxa"/>
          </w:tcPr>
          <w:p w14:paraId="5D48180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nei 95 % veikiančių šviesoforų.</w:t>
            </w:r>
          </w:p>
        </w:tc>
        <w:tc>
          <w:tcPr>
            <w:tcW w:w="2850" w:type="dxa"/>
          </w:tcPr>
          <w:p w14:paraId="31CDA47F" w14:textId="77777777" w:rsidR="00E42C86" w:rsidRDefault="00E9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Šviesoforų veikimo kokybės rodiklis </w:t>
            </w:r>
          </w:p>
          <w:p w14:paraId="392C769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Sutrikimų priežasčių vidutinis šalinimo greitis (min.).</w:t>
            </w:r>
          </w:p>
          <w:p w14:paraId="79CDC874" w14:textId="77777777" w:rsidR="00E42C86" w:rsidRDefault="00E92A86" w:rsidP="008E1EA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Pranešimų dėl šviesoforų sutrikimų kiekis </w:t>
            </w:r>
          </w:p>
        </w:tc>
        <w:tc>
          <w:tcPr>
            <w:tcW w:w="1845" w:type="dxa"/>
          </w:tcPr>
          <w:p w14:paraId="66900F4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3FA75B2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  <w:p w14:paraId="1261D0A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Mažėja</w:t>
            </w:r>
          </w:p>
          <w:p w14:paraId="4D8D4697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3FD9FF1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Infrastruktūros poskyris („Šiaulių gatvių apšvietimas“)</w:t>
            </w:r>
          </w:p>
          <w:p w14:paraId="291C3FAB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357F1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501183B4" w14:textId="77777777" w:rsidR="008E1EA4" w:rsidRDefault="008E1EA4" w:rsidP="008E1EA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99,8(%) (2022 m. - 99,7(%)</w:t>
            </w:r>
          </w:p>
          <w:p w14:paraId="4AF67159" w14:textId="77777777" w:rsidR="008E1EA4" w:rsidRDefault="008E1EA4" w:rsidP="008E1EA4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Gedimas šalinamas nedelsiant. </w:t>
            </w:r>
          </w:p>
          <w:p w14:paraId="6B673ED1" w14:textId="77777777" w:rsidR="00E42C86" w:rsidRDefault="008E1EA4" w:rsidP="008E1EA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2023 m. -  41 vnt.</w:t>
            </w:r>
          </w:p>
          <w:p w14:paraId="72E1CFCF" w14:textId="77777777" w:rsidR="008E1EA4" w:rsidRDefault="008E1EA4" w:rsidP="008E1EA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(2022 m. – 51 vnt.) </w:t>
            </w:r>
          </w:p>
        </w:tc>
      </w:tr>
      <w:tr w:rsidR="00E42C86" w14:paraId="468F559C" w14:textId="77777777">
        <w:tc>
          <w:tcPr>
            <w:tcW w:w="14820" w:type="dxa"/>
            <w:gridSpan w:val="7"/>
            <w:shd w:val="clear" w:color="auto" w:fill="EDEDED"/>
          </w:tcPr>
          <w:p w14:paraId="5ACEB1FE" w14:textId="77777777" w:rsidR="00E42C86" w:rsidRDefault="00E92A86">
            <w:pPr>
              <w:pStyle w:val="Antrat2"/>
              <w:rPr>
                <w:i/>
              </w:rPr>
            </w:pPr>
            <w:bookmarkStart w:id="6" w:name="_heading=h.3dy6vkm" w:colFirst="0" w:colLast="0"/>
            <w:bookmarkEnd w:id="6"/>
            <w:r>
              <w:t xml:space="preserve"> ŠVIETIMO PASLAUGOS</w:t>
            </w:r>
          </w:p>
        </w:tc>
      </w:tr>
      <w:tr w:rsidR="00E42C86" w14:paraId="6269E1B0" w14:textId="77777777">
        <w:tc>
          <w:tcPr>
            <w:tcW w:w="5460" w:type="dxa"/>
            <w:gridSpan w:val="3"/>
            <w:shd w:val="clear" w:color="auto" w:fill="FFFFFF"/>
          </w:tcPr>
          <w:p w14:paraId="03D4109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ĮSIPAREIGOJIMAS KLIENTUI</w:t>
            </w:r>
          </w:p>
        </w:tc>
        <w:tc>
          <w:tcPr>
            <w:tcW w:w="2850" w:type="dxa"/>
            <w:shd w:val="clear" w:color="auto" w:fill="FFFFFF"/>
          </w:tcPr>
          <w:p w14:paraId="798C952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845" w:type="dxa"/>
            <w:shd w:val="clear" w:color="auto" w:fill="FFFFFF"/>
          </w:tcPr>
          <w:p w14:paraId="214279B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2385" w:type="dxa"/>
            <w:shd w:val="clear" w:color="auto" w:fill="FFFFFF"/>
          </w:tcPr>
          <w:p w14:paraId="0E435FA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2280" w:type="dxa"/>
            <w:shd w:val="clear" w:color="auto" w:fill="FFFFFF"/>
          </w:tcPr>
          <w:p w14:paraId="49B885A5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2023 M. RODIKLIS </w:t>
            </w:r>
          </w:p>
          <w:p w14:paraId="46EBE2D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(PALYGINIMAS SU 2022 M.)</w:t>
            </w:r>
          </w:p>
        </w:tc>
      </w:tr>
      <w:tr w:rsidR="00E42C86" w14:paraId="1E9CCE3D" w14:textId="77777777">
        <w:tc>
          <w:tcPr>
            <w:tcW w:w="14820" w:type="dxa"/>
            <w:gridSpan w:val="7"/>
            <w:shd w:val="clear" w:color="auto" w:fill="FFF2CC"/>
          </w:tcPr>
          <w:p w14:paraId="130414C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IKIMOKYKLINIS / PRIEŠMOKYKLINIS UGDYMAS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42C86" w14:paraId="36A73B2F" w14:textId="77777777">
        <w:tc>
          <w:tcPr>
            <w:tcW w:w="5460" w:type="dxa"/>
            <w:gridSpan w:val="3"/>
          </w:tcPr>
          <w:p w14:paraId="00A0AE6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Reikalavimus atitinkantiems vaikams, kurių tėvai (globėjai) nustatytu laiku pateikia prašymus, suteikiama vieta būti ugdomiems pagal priešmokyklinio ugdymo programą.</w:t>
            </w:r>
          </w:p>
          <w:p w14:paraId="2F4ED698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</w:tcPr>
          <w:p w14:paraId="7E8B5BC2" w14:textId="77777777" w:rsidR="00E42C86" w:rsidRDefault="00E92A8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Patenkintų prašymų lankyti priešmokyklinio ugdymo grupes dalis (%).</w:t>
            </w:r>
          </w:p>
          <w:p w14:paraId="434C255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Vaikų, šiuo metu laukiančių eilėje į priešmokyklinio ugdymo grupę, skaičius (einamaisiais metais)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(pirmasis prioritetas) (vnt.).</w:t>
            </w:r>
          </w:p>
        </w:tc>
        <w:tc>
          <w:tcPr>
            <w:tcW w:w="1845" w:type="dxa"/>
          </w:tcPr>
          <w:p w14:paraId="5B404BA6" w14:textId="77777777" w:rsidR="00E42C86" w:rsidRDefault="00E92A8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1) Didėja</w:t>
            </w:r>
          </w:p>
          <w:p w14:paraId="4CA2F42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Mažėja</w:t>
            </w:r>
          </w:p>
        </w:tc>
        <w:tc>
          <w:tcPr>
            <w:tcW w:w="2385" w:type="dxa"/>
          </w:tcPr>
          <w:p w14:paraId="227C3AC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2280" w:type="dxa"/>
          </w:tcPr>
          <w:p w14:paraId="12E7C541" w14:textId="77777777" w:rsidR="00E42C86" w:rsidRDefault="00E92A86" w:rsidP="008E1EA4">
            <w:pPr>
              <w:numPr>
                <w:ilvl w:val="0"/>
                <w:numId w:val="7"/>
              </w:numPr>
              <w:tabs>
                <w:tab w:val="left" w:pos="299"/>
              </w:tabs>
              <w:spacing w:before="60"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r w:rsidR="008E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(2022 m. - 100 %).</w:t>
            </w:r>
          </w:p>
          <w:p w14:paraId="608703BC" w14:textId="77777777" w:rsidR="00E42C86" w:rsidRDefault="00A1568C" w:rsidP="00A1568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"/>
              </w:tabs>
              <w:spacing w:after="6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Laukiančių eilėje nėra. V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>isi priimti į PUG (2022 m. - visi priimti į PUG).</w:t>
            </w:r>
          </w:p>
        </w:tc>
      </w:tr>
      <w:tr w:rsidR="00E42C86" w14:paraId="28E5916F" w14:textId="77777777">
        <w:tc>
          <w:tcPr>
            <w:tcW w:w="5460" w:type="dxa"/>
            <w:gridSpan w:val="3"/>
          </w:tcPr>
          <w:p w14:paraId="4896458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Reikalavimus atitinkantiems vaikams, kurių tėvai (globėjai) nustatytu laiku pateikia prašymus, suteikiama vieta būti ugdomiems pagal ikimokyklinio ugdymo programą.</w:t>
            </w:r>
          </w:p>
          <w:p w14:paraId="47F62283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</w:tcPr>
          <w:p w14:paraId="4896C698" w14:textId="77777777" w:rsidR="00E42C86" w:rsidRDefault="00E92A8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Patenkintų prašymų lankyti ikimokyklinio ugdymo grupes dalis (%).</w:t>
            </w:r>
          </w:p>
          <w:p w14:paraId="5B4D883D" w14:textId="77777777" w:rsidR="00E42C86" w:rsidRDefault="00E92A8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70 eurų kompensacija, sudarius mokymo sutartį su nevalstybine švietimo įstaiga, pasinaudojusių skaičius (vnt.).</w:t>
            </w:r>
          </w:p>
          <w:p w14:paraId="48706FE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Vaikų šiuo metu laukiančių eilėje į ikimokyklinio ugdymo grupę skaičius (einamaisiais metais) (pirmasis  prioritetas).</w:t>
            </w:r>
          </w:p>
        </w:tc>
        <w:tc>
          <w:tcPr>
            <w:tcW w:w="1845" w:type="dxa"/>
          </w:tcPr>
          <w:p w14:paraId="1C814E9A" w14:textId="77777777" w:rsidR="00E42C86" w:rsidRDefault="00E92A8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27B13C71" w14:textId="77777777" w:rsidR="00E42C86" w:rsidRDefault="00E92A8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Mažėja</w:t>
            </w:r>
          </w:p>
          <w:p w14:paraId="5568945D" w14:textId="77777777" w:rsidR="00E42C86" w:rsidRDefault="00E92A8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Mažėja</w:t>
            </w:r>
          </w:p>
          <w:p w14:paraId="2810A168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</w:tcPr>
          <w:p w14:paraId="210CE2A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2280" w:type="dxa"/>
          </w:tcPr>
          <w:p w14:paraId="066012A3" w14:textId="77777777" w:rsidR="00E42C86" w:rsidRDefault="008E1EA4" w:rsidP="008E1E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"/>
              </w:tabs>
              <w:spacing w:before="60" w:after="60"/>
              <w:ind w:left="0" w:firstLine="1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93 % (2022 m. - 92 %).</w:t>
            </w:r>
          </w:p>
          <w:p w14:paraId="2EB7B542" w14:textId="77777777" w:rsidR="00E42C86" w:rsidRDefault="008E1EA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291 </w:t>
            </w:r>
            <w:proofErr w:type="spellStart"/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(2022 m. 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306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8B167B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67 (2022 m. - 98).</w:t>
            </w:r>
          </w:p>
        </w:tc>
      </w:tr>
      <w:tr w:rsidR="00E42C86" w14:paraId="0E934402" w14:textId="77777777">
        <w:tc>
          <w:tcPr>
            <w:tcW w:w="3525" w:type="dxa"/>
            <w:gridSpan w:val="2"/>
          </w:tcPr>
          <w:p w14:paraId="0A0905A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Ikimokyklinio / priešmokyklinio ugdymo įstaigos patalpos bei aplinka yra švari, saugi ir tvarkinga, laikomasi nustatytų aktualių Lietuvos higienos normos reikalavimų.</w:t>
            </w:r>
          </w:p>
        </w:tc>
        <w:tc>
          <w:tcPr>
            <w:tcW w:w="1935" w:type="dxa"/>
          </w:tcPr>
          <w:p w14:paraId="172A7F3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 aktualius Lietuvos higienos normos reikalavimus.</w:t>
            </w:r>
          </w:p>
        </w:tc>
        <w:tc>
          <w:tcPr>
            <w:tcW w:w="2850" w:type="dxa"/>
          </w:tcPr>
          <w:p w14:paraId="545FD0A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Pasitenkinimo ikimokyklinio / priešmokyklinio ugdymo įstaigos patalpų ir aplinkos švara ir tvarka rodiklis (balas).</w:t>
            </w:r>
          </w:p>
        </w:tc>
        <w:tc>
          <w:tcPr>
            <w:tcW w:w="1845" w:type="dxa"/>
          </w:tcPr>
          <w:p w14:paraId="7AD5594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2385" w:type="dxa"/>
          </w:tcPr>
          <w:p w14:paraId="65D00B1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2280" w:type="dxa"/>
          </w:tcPr>
          <w:p w14:paraId="7946074E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8,4 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(2022 m. duomenų nėra). </w:t>
            </w:r>
          </w:p>
        </w:tc>
      </w:tr>
      <w:tr w:rsidR="00E42C86" w14:paraId="7C4EFA2F" w14:textId="77777777">
        <w:tc>
          <w:tcPr>
            <w:tcW w:w="3525" w:type="dxa"/>
            <w:gridSpan w:val="2"/>
          </w:tcPr>
          <w:p w14:paraId="42A4C03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Ikimokyklinio / priešmokyklinio ugdymo įstaigose teikiamas kokybiškas, subalansuotas maistas.</w:t>
            </w:r>
          </w:p>
        </w:tc>
        <w:tc>
          <w:tcPr>
            <w:tcW w:w="1935" w:type="dxa"/>
          </w:tcPr>
          <w:p w14:paraId="456DEBD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Atitinka Sveikatos apsaugos ministerijos nustatytus reikalavimus.</w:t>
            </w:r>
          </w:p>
        </w:tc>
        <w:tc>
          <w:tcPr>
            <w:tcW w:w="2850" w:type="dxa"/>
          </w:tcPr>
          <w:p w14:paraId="24FE9C3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Pasitenkinimo ikimokyklinio / priešmokyklinio ugdymo įstaigose teikiamu maistu rodiklis (balas).</w:t>
            </w:r>
          </w:p>
        </w:tc>
        <w:tc>
          <w:tcPr>
            <w:tcW w:w="1845" w:type="dxa"/>
          </w:tcPr>
          <w:p w14:paraId="56BB810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2385" w:type="dxa"/>
          </w:tcPr>
          <w:p w14:paraId="7252F43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2280" w:type="dxa"/>
          </w:tcPr>
          <w:p w14:paraId="736ECA2C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7,7 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(2022 m. duomenų nėra). </w:t>
            </w:r>
          </w:p>
        </w:tc>
      </w:tr>
      <w:tr w:rsidR="00E42C86" w14:paraId="18094C99" w14:textId="77777777">
        <w:tc>
          <w:tcPr>
            <w:tcW w:w="5460" w:type="dxa"/>
            <w:gridSpan w:val="3"/>
          </w:tcPr>
          <w:p w14:paraId="7CE0D52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Ikimokyklinio / priešmokyklinio ugdymo paslaugos atitinka klientų lūkesčius paslaugos kokybei.</w:t>
            </w:r>
          </w:p>
          <w:p w14:paraId="585F4C81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</w:tcPr>
          <w:p w14:paraId="5B06E85F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Tėvų (globėjų) pasitenkinimas vaikų lankoma ikimokyklinio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priešmokyklinio ugdymo įstaiga (balai).</w:t>
            </w:r>
          </w:p>
        </w:tc>
        <w:tc>
          <w:tcPr>
            <w:tcW w:w="1845" w:type="dxa"/>
          </w:tcPr>
          <w:p w14:paraId="330D79DA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Didėja</w:t>
            </w:r>
          </w:p>
          <w:p w14:paraId="270864E8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</w:tcPr>
          <w:p w14:paraId="0813E16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2280" w:type="dxa"/>
          </w:tcPr>
          <w:p w14:paraId="7DBB5DC5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(2022 m. duomenų nėra).</w:t>
            </w:r>
          </w:p>
        </w:tc>
      </w:tr>
      <w:tr w:rsidR="00E42C86" w14:paraId="34519776" w14:textId="77777777">
        <w:tc>
          <w:tcPr>
            <w:tcW w:w="14820" w:type="dxa"/>
            <w:gridSpan w:val="7"/>
            <w:shd w:val="clear" w:color="auto" w:fill="FFF2CC"/>
          </w:tcPr>
          <w:p w14:paraId="37CC512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PRADINIS / PAGRINDINIS / VIDURINIS UGDYMAS</w:t>
            </w:r>
          </w:p>
        </w:tc>
      </w:tr>
      <w:tr w:rsidR="00E42C86" w14:paraId="29F40768" w14:textId="77777777">
        <w:tc>
          <w:tcPr>
            <w:tcW w:w="5460" w:type="dxa"/>
            <w:gridSpan w:val="3"/>
          </w:tcPr>
          <w:p w14:paraId="392C6B5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Visose mokyklose užtikrinama vienoda galimybė gauti kokybiškas švietimo paslaugas.</w:t>
            </w:r>
          </w:p>
          <w:p w14:paraId="781F1B3B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</w:tcPr>
          <w:p w14:paraId="5C64A7D5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Mokinių, pasiekiančių ne žemesnį nei pagrindinį pasiekimų lygį, dalis (pagal NMPP, PUPP, VBE) (%).</w:t>
            </w:r>
          </w:p>
          <w:p w14:paraId="1C878AE5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Aukščiausią pasiekimų lygį pasiekiančių mokinių dalis (pagal NMPP, PUPP ir VBE) (%).</w:t>
            </w:r>
          </w:p>
          <w:p w14:paraId="16E837FA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Abiturientų, kurie išlaikė bent tris valstybinius brandos egzaminus (VBE), dalis (%).</w:t>
            </w:r>
          </w:p>
          <w:p w14:paraId="65B841EB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VBE rezultatų vidurkis (balai).</w:t>
            </w:r>
          </w:p>
          <w:p w14:paraId="68C5B4E0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NMPP rezultatų vidurkis (balai).</w:t>
            </w:r>
          </w:p>
          <w:p w14:paraId="03B8F3C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 PUPP rezultatų vidurkis (balai).</w:t>
            </w:r>
          </w:p>
        </w:tc>
        <w:tc>
          <w:tcPr>
            <w:tcW w:w="1845" w:type="dxa"/>
          </w:tcPr>
          <w:p w14:paraId="696D038A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162DB4B4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Didėja</w:t>
            </w:r>
          </w:p>
          <w:p w14:paraId="727A229F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Didėja</w:t>
            </w:r>
          </w:p>
          <w:p w14:paraId="528F27AB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4) Didėja </w:t>
            </w:r>
          </w:p>
          <w:p w14:paraId="58F1B957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Didėja</w:t>
            </w:r>
          </w:p>
          <w:p w14:paraId="4C601FDD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 Didėja</w:t>
            </w:r>
          </w:p>
          <w:p w14:paraId="1EB33249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</w:tcPr>
          <w:p w14:paraId="5B9CDB8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2280" w:type="dxa"/>
          </w:tcPr>
          <w:p w14:paraId="2B9FC9E7" w14:textId="77777777" w:rsidR="00E42C86" w:rsidRDefault="00E92A86" w:rsidP="00A1568C">
            <w:pPr>
              <w:numPr>
                <w:ilvl w:val="0"/>
                <w:numId w:val="4"/>
              </w:numPr>
              <w:spacing w:before="60" w:after="0"/>
              <w:ind w:left="16" w:hanging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PUPP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- 75,6 % (2022 m. - 75,9 %), PUPP mat. - 47 % (2022 m. - 22,1 %);</w:t>
            </w:r>
          </w:p>
          <w:p w14:paraId="2C116B4D" w14:textId="77777777" w:rsidR="00E42C86" w:rsidRDefault="00E92A86" w:rsidP="00A1568C">
            <w:pPr>
              <w:numPr>
                <w:ilvl w:val="0"/>
                <w:numId w:val="4"/>
              </w:numPr>
              <w:spacing w:after="0"/>
              <w:ind w:left="16" w:hanging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PUPP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 - 15 % (2022 m. - 7,9 %), PUPP (mat.) - 9,9 % (2022 m. - 3,2 %);</w:t>
            </w:r>
          </w:p>
          <w:p w14:paraId="334E2E48" w14:textId="77777777" w:rsidR="00E42C86" w:rsidRDefault="00E92A86" w:rsidP="00A1568C">
            <w:pPr>
              <w:numPr>
                <w:ilvl w:val="0"/>
                <w:numId w:val="4"/>
              </w:numPr>
              <w:spacing w:after="0"/>
              <w:ind w:left="16" w:hanging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70,82 % (2022 m. - 69,2 %);</w:t>
            </w:r>
          </w:p>
          <w:p w14:paraId="59525AAB" w14:textId="77777777" w:rsidR="00E42C86" w:rsidRDefault="00E92A86" w:rsidP="00A1568C">
            <w:pPr>
              <w:numPr>
                <w:ilvl w:val="0"/>
                <w:numId w:val="4"/>
              </w:numPr>
              <w:spacing w:after="0"/>
              <w:ind w:left="16" w:hanging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45,5 (2022 m. - 42,19);</w:t>
            </w:r>
          </w:p>
          <w:p w14:paraId="476D3C25" w14:textId="77777777" w:rsidR="00E42C86" w:rsidRDefault="00E92A86" w:rsidP="00A1568C">
            <w:pPr>
              <w:numPr>
                <w:ilvl w:val="0"/>
                <w:numId w:val="4"/>
              </w:numPr>
              <w:spacing w:after="0"/>
              <w:ind w:left="16" w:hanging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kl. mat. - 63,1,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liet.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- 62,9 (2022 m. mat. - 65,1, liet. 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- 57,2); 8 kl. mat. - 51, liet.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69,7 (2022 m. liet.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- 68,1, mat. - 39,8).;</w:t>
            </w:r>
          </w:p>
          <w:p w14:paraId="44A9321B" w14:textId="77777777" w:rsidR="00E42C86" w:rsidRDefault="00E92A86" w:rsidP="00A1568C">
            <w:pPr>
              <w:numPr>
                <w:ilvl w:val="0"/>
                <w:numId w:val="4"/>
              </w:numPr>
              <w:spacing w:after="60"/>
              <w:ind w:left="16" w:hanging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liet.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- 6,69, mat. - 5,31 (2022 m. liet.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- 6,46, mat. - 3,96).</w:t>
            </w:r>
          </w:p>
        </w:tc>
      </w:tr>
      <w:tr w:rsidR="00E42C86" w14:paraId="1A913240" w14:textId="77777777">
        <w:tc>
          <w:tcPr>
            <w:tcW w:w="5460" w:type="dxa"/>
            <w:gridSpan w:val="3"/>
          </w:tcPr>
          <w:p w14:paraId="11CCF33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Ugdymo įstaigose užtikrinama saugi emocinė aplinka.</w:t>
            </w:r>
          </w:p>
        </w:tc>
        <w:tc>
          <w:tcPr>
            <w:tcW w:w="2850" w:type="dxa"/>
          </w:tcPr>
          <w:p w14:paraId="7E9AE43C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Ugdymo įstaigos emocinės aplinkos rodiklis pagal NMPP tyrimus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ir 8 klasės: savijautos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mokykloje rodiklis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(balas).</w:t>
            </w:r>
          </w:p>
          <w:p w14:paraId="1732C38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Be pateisinamos priežasties praleistų pamokų dalis (%).</w:t>
            </w:r>
          </w:p>
        </w:tc>
        <w:tc>
          <w:tcPr>
            <w:tcW w:w="1845" w:type="dxa"/>
          </w:tcPr>
          <w:p w14:paraId="118454C9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1) Didėja</w:t>
            </w:r>
          </w:p>
          <w:p w14:paraId="1CB559B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Mažėja</w:t>
            </w:r>
          </w:p>
        </w:tc>
        <w:tc>
          <w:tcPr>
            <w:tcW w:w="2385" w:type="dxa"/>
          </w:tcPr>
          <w:p w14:paraId="743FB23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2280" w:type="dxa"/>
          </w:tcPr>
          <w:p w14:paraId="4AA602E3" w14:textId="77777777" w:rsidR="00E42C86" w:rsidRDefault="00E92A86" w:rsidP="00A1568C">
            <w:pPr>
              <w:numPr>
                <w:ilvl w:val="0"/>
                <w:numId w:val="2"/>
              </w:numPr>
              <w:spacing w:before="60"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Pasikeitus teisės aktams, rodiklis nebematuojamas;</w:t>
            </w:r>
          </w:p>
          <w:p w14:paraId="5DC99CCC" w14:textId="77777777" w:rsidR="00E42C86" w:rsidRDefault="00E92A86" w:rsidP="00A1568C">
            <w:pPr>
              <w:numPr>
                <w:ilvl w:val="0"/>
                <w:numId w:val="2"/>
              </w:numPr>
              <w:spacing w:after="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3,25 % (2022 m. - 4,4 %).</w:t>
            </w:r>
          </w:p>
        </w:tc>
      </w:tr>
      <w:tr w:rsidR="00E42C86" w14:paraId="1D39395A" w14:textId="77777777">
        <w:tc>
          <w:tcPr>
            <w:tcW w:w="3525" w:type="dxa"/>
            <w:gridSpan w:val="2"/>
          </w:tcPr>
          <w:p w14:paraId="4F41898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Ugdymo įstaigos patalpos ir aplinka yra švari, saugi ir tvarkinga, laikomasi nustatytų aktualių Lietuvos higienos normos reikalavimų.</w:t>
            </w:r>
          </w:p>
        </w:tc>
        <w:tc>
          <w:tcPr>
            <w:tcW w:w="1935" w:type="dxa"/>
          </w:tcPr>
          <w:p w14:paraId="2046F14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 aktualius Lietuvos higienos normos reikalavimus.</w:t>
            </w:r>
          </w:p>
        </w:tc>
        <w:tc>
          <w:tcPr>
            <w:tcW w:w="2850" w:type="dxa"/>
          </w:tcPr>
          <w:p w14:paraId="5CA3828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Pasitenkinimo ugdymo įstaigos patalpų ir aplinkos švara ir tvarka rodiklis (balas).</w:t>
            </w:r>
          </w:p>
        </w:tc>
        <w:tc>
          <w:tcPr>
            <w:tcW w:w="1845" w:type="dxa"/>
          </w:tcPr>
          <w:p w14:paraId="07D2EB9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2385" w:type="dxa"/>
          </w:tcPr>
          <w:p w14:paraId="41A5512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2280" w:type="dxa"/>
          </w:tcPr>
          <w:p w14:paraId="7E264530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(2022 m. duomenų nėra).</w:t>
            </w:r>
          </w:p>
        </w:tc>
      </w:tr>
      <w:tr w:rsidR="00E42C86" w14:paraId="20B03E8D" w14:textId="77777777">
        <w:tc>
          <w:tcPr>
            <w:tcW w:w="3525" w:type="dxa"/>
            <w:gridSpan w:val="2"/>
          </w:tcPr>
          <w:p w14:paraId="3759EF5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Ugdymo įstaigose teikiamas kokybiškas, subalansuotas maistas.</w:t>
            </w:r>
          </w:p>
        </w:tc>
        <w:tc>
          <w:tcPr>
            <w:tcW w:w="1935" w:type="dxa"/>
          </w:tcPr>
          <w:p w14:paraId="1040891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Atitinka Sveikatos apsaugos ministerijos nustatytus reikalavimus.</w:t>
            </w:r>
          </w:p>
        </w:tc>
        <w:tc>
          <w:tcPr>
            <w:tcW w:w="2850" w:type="dxa"/>
          </w:tcPr>
          <w:p w14:paraId="16D7398E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Pasitenkinimo ugdymo įstaigoje teikiamu maistu rodiklis (balas).</w:t>
            </w:r>
          </w:p>
        </w:tc>
        <w:tc>
          <w:tcPr>
            <w:tcW w:w="1845" w:type="dxa"/>
          </w:tcPr>
          <w:p w14:paraId="59C7B10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2385" w:type="dxa"/>
          </w:tcPr>
          <w:p w14:paraId="5CDF85C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2280" w:type="dxa"/>
          </w:tcPr>
          <w:p w14:paraId="061CFA05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(2022 m. duomenų nėra).</w:t>
            </w:r>
          </w:p>
        </w:tc>
      </w:tr>
      <w:tr w:rsidR="00E42C86" w14:paraId="32C5367B" w14:textId="77777777">
        <w:tc>
          <w:tcPr>
            <w:tcW w:w="5460" w:type="dxa"/>
            <w:gridSpan w:val="3"/>
          </w:tcPr>
          <w:p w14:paraId="245C6B8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Bendrojo ugdymo paslaugos atitinka klientų lūkesčius paslaugos kokybei.</w:t>
            </w:r>
          </w:p>
        </w:tc>
        <w:tc>
          <w:tcPr>
            <w:tcW w:w="2850" w:type="dxa"/>
          </w:tcPr>
          <w:p w14:paraId="0897199B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Tėvų (globėjų) pasitenkinimas vaikų lankoma ugdymo įstaiga (balai).</w:t>
            </w:r>
          </w:p>
        </w:tc>
        <w:tc>
          <w:tcPr>
            <w:tcW w:w="1845" w:type="dxa"/>
          </w:tcPr>
          <w:p w14:paraId="27BDFBD1" w14:textId="77777777" w:rsidR="00E42C86" w:rsidRDefault="00E92A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  <w:p w14:paraId="3E7256B8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</w:tcPr>
          <w:p w14:paraId="4375A9D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2280" w:type="dxa"/>
          </w:tcPr>
          <w:p w14:paraId="14022EAC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7,7 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(2022 m. duomenų nėra).</w:t>
            </w:r>
          </w:p>
        </w:tc>
      </w:tr>
      <w:tr w:rsidR="00E42C86" w14:paraId="5787CF82" w14:textId="77777777">
        <w:tc>
          <w:tcPr>
            <w:tcW w:w="14820" w:type="dxa"/>
            <w:gridSpan w:val="7"/>
            <w:shd w:val="clear" w:color="auto" w:fill="FFF2CC"/>
          </w:tcPr>
          <w:p w14:paraId="52C7D6C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NEFORMALUSIS ŠVIETIMAS</w:t>
            </w:r>
          </w:p>
        </w:tc>
      </w:tr>
      <w:tr w:rsidR="00E42C86" w14:paraId="7A9D968B" w14:textId="77777777">
        <w:trPr>
          <w:trHeight w:val="760"/>
        </w:trPr>
        <w:tc>
          <w:tcPr>
            <w:tcW w:w="5460" w:type="dxa"/>
            <w:gridSpan w:val="3"/>
          </w:tcPr>
          <w:p w14:paraId="10309D0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Bendrojo ugdymo įstaigų 1–4 klasės mokiniams užtikrinama visos dienos mokyklos (VDM) prieinamumo galimybė. </w:t>
            </w:r>
          </w:p>
        </w:tc>
        <w:tc>
          <w:tcPr>
            <w:tcW w:w="2850" w:type="dxa"/>
          </w:tcPr>
          <w:p w14:paraId="3405A1A3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Visos dienos mokyklą (VDM) lankančių pradinių klasių mokinių dalis (%).</w:t>
            </w:r>
          </w:p>
        </w:tc>
        <w:tc>
          <w:tcPr>
            <w:tcW w:w="1845" w:type="dxa"/>
          </w:tcPr>
          <w:p w14:paraId="5716C09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2385" w:type="dxa"/>
          </w:tcPr>
          <w:p w14:paraId="1EE7E4B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2280" w:type="dxa"/>
          </w:tcPr>
          <w:p w14:paraId="413DCAE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25,4 % (2022 m. - 23,4 %). </w:t>
            </w:r>
          </w:p>
        </w:tc>
      </w:tr>
      <w:tr w:rsidR="00E42C86" w14:paraId="6652F14F" w14:textId="77777777">
        <w:trPr>
          <w:trHeight w:val="760"/>
        </w:trPr>
        <w:tc>
          <w:tcPr>
            <w:tcW w:w="5460" w:type="dxa"/>
            <w:gridSpan w:val="3"/>
          </w:tcPr>
          <w:p w14:paraId="0AA54D2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Užtikrinama galimybė gauti neformaliojo vaikų švietimo krepšelį (NVŠ) kiekvienam vaikui, kuris mokosi pagal pradinio, pagrindinio ir vidutinio ugdymo programas.</w:t>
            </w:r>
          </w:p>
        </w:tc>
        <w:tc>
          <w:tcPr>
            <w:tcW w:w="2850" w:type="dxa"/>
          </w:tcPr>
          <w:p w14:paraId="028DB85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Neformaliojo vaikų švietimo (NVŠ) krepšeliu pasinaudojusių vaikų skaičius (vnt.). </w:t>
            </w:r>
          </w:p>
        </w:tc>
        <w:tc>
          <w:tcPr>
            <w:tcW w:w="1845" w:type="dxa"/>
          </w:tcPr>
          <w:p w14:paraId="11E5E66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85" w:type="dxa"/>
          </w:tcPr>
          <w:p w14:paraId="3BC3EBF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2280" w:type="dxa"/>
          </w:tcPr>
          <w:p w14:paraId="6640FDB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3300 vaikų (2022 m. - 2500 vaikų).</w:t>
            </w:r>
          </w:p>
        </w:tc>
      </w:tr>
      <w:tr w:rsidR="00E42C86" w14:paraId="0D080109" w14:textId="77777777">
        <w:trPr>
          <w:trHeight w:val="760"/>
        </w:trPr>
        <w:tc>
          <w:tcPr>
            <w:tcW w:w="5460" w:type="dxa"/>
            <w:gridSpan w:val="3"/>
          </w:tcPr>
          <w:p w14:paraId="17003FA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Neformaliojo švietimo paslaugos atitinka klientų lūkesčius paslaugos kokybei.</w:t>
            </w:r>
          </w:p>
        </w:tc>
        <w:tc>
          <w:tcPr>
            <w:tcW w:w="2850" w:type="dxa"/>
          </w:tcPr>
          <w:p w14:paraId="7F96252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Pasitenkinimas neformaliojo švietimo paslaugomis (balai).</w:t>
            </w:r>
          </w:p>
        </w:tc>
        <w:tc>
          <w:tcPr>
            <w:tcW w:w="1845" w:type="dxa"/>
          </w:tcPr>
          <w:p w14:paraId="3E1D552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2385" w:type="dxa"/>
          </w:tcPr>
          <w:p w14:paraId="0659050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2280" w:type="dxa"/>
          </w:tcPr>
          <w:p w14:paraId="2023809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(2022 m. duomenų nėra).</w:t>
            </w:r>
          </w:p>
        </w:tc>
      </w:tr>
      <w:tr w:rsidR="00E42C86" w14:paraId="6B4A90F1" w14:textId="77777777">
        <w:tc>
          <w:tcPr>
            <w:tcW w:w="14820" w:type="dxa"/>
            <w:gridSpan w:val="7"/>
            <w:shd w:val="clear" w:color="auto" w:fill="EDEDED"/>
          </w:tcPr>
          <w:p w14:paraId="071C7F41" w14:textId="77777777" w:rsidR="00E42C86" w:rsidRDefault="00E92A86">
            <w:pPr>
              <w:pStyle w:val="Antrat2"/>
              <w:rPr>
                <w:i/>
              </w:rPr>
            </w:pPr>
            <w:bookmarkStart w:id="7" w:name="_heading=h.1t3h5sf" w:colFirst="0" w:colLast="0"/>
            <w:bookmarkEnd w:id="7"/>
            <w:r>
              <w:rPr>
                <w:i/>
              </w:rPr>
              <w:t xml:space="preserve"> </w:t>
            </w:r>
            <w:r>
              <w:t>SOCIALINĖS APSAUGOS PASLAUGOS</w:t>
            </w:r>
          </w:p>
        </w:tc>
      </w:tr>
      <w:tr w:rsidR="00E42C86" w14:paraId="1B47ADEE" w14:textId="77777777">
        <w:tc>
          <w:tcPr>
            <w:tcW w:w="5460" w:type="dxa"/>
            <w:gridSpan w:val="3"/>
            <w:shd w:val="clear" w:color="auto" w:fill="FFFFFF"/>
          </w:tcPr>
          <w:p w14:paraId="26A74D7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ĮSIPAREIGOJIMAS KLIENTUI</w:t>
            </w:r>
          </w:p>
        </w:tc>
        <w:tc>
          <w:tcPr>
            <w:tcW w:w="2850" w:type="dxa"/>
            <w:shd w:val="clear" w:color="auto" w:fill="FFFFFF"/>
          </w:tcPr>
          <w:p w14:paraId="7B536E8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845" w:type="dxa"/>
            <w:shd w:val="clear" w:color="auto" w:fill="FFFFFF"/>
          </w:tcPr>
          <w:p w14:paraId="4AC3EF8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2385" w:type="dxa"/>
            <w:shd w:val="clear" w:color="auto" w:fill="FFFFFF"/>
          </w:tcPr>
          <w:p w14:paraId="59C9212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2280" w:type="dxa"/>
            <w:shd w:val="clear" w:color="auto" w:fill="FFFFFF"/>
          </w:tcPr>
          <w:p w14:paraId="1408B7F9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2023 M. RODIKLIS </w:t>
            </w:r>
          </w:p>
          <w:p w14:paraId="2D867BC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(PALYGINIMAS SU 2022 M.)</w:t>
            </w:r>
          </w:p>
        </w:tc>
      </w:tr>
      <w:tr w:rsidR="00E42C86" w14:paraId="157045C1" w14:textId="77777777">
        <w:tc>
          <w:tcPr>
            <w:tcW w:w="14820" w:type="dxa"/>
            <w:gridSpan w:val="7"/>
            <w:shd w:val="clear" w:color="auto" w:fill="FFF2CC"/>
          </w:tcPr>
          <w:p w14:paraId="27E84A1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SOCIALINĖS IŠMOKOS IR PARAMA</w:t>
            </w:r>
          </w:p>
        </w:tc>
      </w:tr>
      <w:tr w:rsidR="00E42C86" w14:paraId="3E94CD16" w14:textId="77777777">
        <w:tc>
          <w:tcPr>
            <w:tcW w:w="3525" w:type="dxa"/>
            <w:gridSpan w:val="2"/>
          </w:tcPr>
          <w:p w14:paraId="0F30C35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Sprendimai dėl socialinių išmokų priimami ne vėliau nei per teisės aktuose numatytus terminus, tačiau dedamos nuolatinės pastangos paslaugą suteikti kuo greičiau. </w:t>
            </w:r>
          </w:p>
        </w:tc>
        <w:tc>
          <w:tcPr>
            <w:tcW w:w="1935" w:type="dxa"/>
          </w:tcPr>
          <w:p w14:paraId="5CC2023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teikimo terminas (30 d.) yra ne ilgesnis, nei numatytas teisės aktuose.</w:t>
            </w:r>
          </w:p>
        </w:tc>
        <w:tc>
          <w:tcPr>
            <w:tcW w:w="2850" w:type="dxa"/>
          </w:tcPr>
          <w:p w14:paraId="19DB171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Socialinių išmokų, suteiktų per TA nustatytus terminus, dalis (98 %).</w:t>
            </w:r>
          </w:p>
          <w:p w14:paraId="0511F93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Vidutinė paslaugos teikimo trukmė (21 d.).</w:t>
            </w:r>
          </w:p>
        </w:tc>
        <w:tc>
          <w:tcPr>
            <w:tcW w:w="1845" w:type="dxa"/>
          </w:tcPr>
          <w:p w14:paraId="1D938D3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409DAB6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2385" w:type="dxa"/>
          </w:tcPr>
          <w:p w14:paraId="7BC59D9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išmokų skyrius</w:t>
            </w:r>
          </w:p>
        </w:tc>
        <w:tc>
          <w:tcPr>
            <w:tcW w:w="2280" w:type="dxa"/>
          </w:tcPr>
          <w:p w14:paraId="673C2191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2022 m. - 98,5 proc.</w:t>
            </w:r>
          </w:p>
          <w:p w14:paraId="08E0A50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m. - 98,9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</w:t>
            </w:r>
            <w:proofErr w:type="spellEnd"/>
          </w:p>
          <w:p w14:paraId="2D26A500" w14:textId="77777777" w:rsidR="00E42C86" w:rsidRDefault="00E92A86" w:rsidP="00A1568C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Vidutinė paslaugos teikimo trukmė 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>17,3 d.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m. - 18,5 d.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2C86" w14:paraId="529D1BD2" w14:textId="77777777">
        <w:tc>
          <w:tcPr>
            <w:tcW w:w="5460" w:type="dxa"/>
            <w:gridSpan w:val="3"/>
          </w:tcPr>
          <w:p w14:paraId="6D8CA7E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Socialinių išmokų ir paramos paslaugos atitinka klientų lūkesčius paslaugos kokybei.</w:t>
            </w:r>
          </w:p>
        </w:tc>
        <w:tc>
          <w:tcPr>
            <w:tcW w:w="2850" w:type="dxa"/>
          </w:tcPr>
          <w:p w14:paraId="4811F36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Pasitenkinimas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paslaugomis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(balai).</w:t>
            </w:r>
          </w:p>
        </w:tc>
        <w:tc>
          <w:tcPr>
            <w:tcW w:w="1845" w:type="dxa"/>
          </w:tcPr>
          <w:p w14:paraId="73B38FF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2385" w:type="dxa"/>
          </w:tcPr>
          <w:p w14:paraId="4AA6862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išmokų skyrius</w:t>
            </w:r>
          </w:p>
        </w:tc>
        <w:tc>
          <w:tcPr>
            <w:tcW w:w="2280" w:type="dxa"/>
          </w:tcPr>
          <w:p w14:paraId="7175E347" w14:textId="77777777" w:rsidR="00E42C86" w:rsidRDefault="00A1568C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balai </w:t>
            </w:r>
          </w:p>
        </w:tc>
      </w:tr>
      <w:tr w:rsidR="00E42C86" w14:paraId="0C6A4EA1" w14:textId="77777777">
        <w:tc>
          <w:tcPr>
            <w:tcW w:w="14820" w:type="dxa"/>
            <w:gridSpan w:val="7"/>
            <w:shd w:val="clear" w:color="auto" w:fill="FFF2CC"/>
          </w:tcPr>
          <w:p w14:paraId="7041190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SOCIALINĖS PASLAUGOS</w:t>
            </w:r>
          </w:p>
        </w:tc>
      </w:tr>
      <w:tr w:rsidR="00E42C86" w14:paraId="048119A8" w14:textId="77777777">
        <w:tc>
          <w:tcPr>
            <w:tcW w:w="3525" w:type="dxa"/>
            <w:gridSpan w:val="2"/>
          </w:tcPr>
          <w:p w14:paraId="655740B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eading=h.4d34og8" w:colFirst="0" w:colLast="0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Sprendimai dėl socialinių paslaugų priimami ne vėliau nei per teisės aktuose numatytus terminus, tačiau dedamos nuolatinės pastangos paslaugą suteikti kuo greičiau.</w:t>
            </w:r>
          </w:p>
        </w:tc>
        <w:tc>
          <w:tcPr>
            <w:tcW w:w="1935" w:type="dxa"/>
          </w:tcPr>
          <w:p w14:paraId="5F5B931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teikimo terminas (d. arba d. d.) yra ne ilgesnis, nei numatytas teisės aktuose.</w:t>
            </w:r>
          </w:p>
        </w:tc>
        <w:tc>
          <w:tcPr>
            <w:tcW w:w="2850" w:type="dxa"/>
          </w:tcPr>
          <w:p w14:paraId="5726999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Sprendimų dėl socialinių paslaugų skyrimo, priimtų per teisės aktų nustatytus terminus, dalis (%).</w:t>
            </w:r>
          </w:p>
          <w:p w14:paraId="7EDE431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Vidutinė sprendimo dėl socialinių paslaugų skyrimo priėmimo trukmė (d. d. arba d.).</w:t>
            </w:r>
          </w:p>
        </w:tc>
        <w:tc>
          <w:tcPr>
            <w:tcW w:w="1845" w:type="dxa"/>
          </w:tcPr>
          <w:p w14:paraId="2FBFB28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6830A64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2385" w:type="dxa"/>
          </w:tcPr>
          <w:p w14:paraId="2D68E03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paslaugų skyrius</w:t>
            </w:r>
          </w:p>
          <w:p w14:paraId="2B6D9A2F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26C0C38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 99 %</w:t>
            </w:r>
          </w:p>
          <w:p w14:paraId="4C19222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m. - 98 %,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gali įtakoti nenumatytos aplinkybės, techniniai sistemos gedimai, procesai, kurie priklauso nuo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darbuotojų iš skirtingų įstaigų)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40EAEA" w14:textId="77777777" w:rsidR="00E42C86" w:rsidRDefault="00E92A86" w:rsidP="00A1568C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d. 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>(2022 m. 35 d.)</w:t>
            </w:r>
          </w:p>
        </w:tc>
      </w:tr>
      <w:tr w:rsidR="00E42C86" w14:paraId="06E471B7" w14:textId="77777777">
        <w:tc>
          <w:tcPr>
            <w:tcW w:w="5460" w:type="dxa"/>
            <w:gridSpan w:val="3"/>
          </w:tcPr>
          <w:p w14:paraId="67C2053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Socialinės paslaugos yra prieinamos visiems socialinių paslaugų poreikį turintiems gyventojams, atitinkantiems paslaugai teikti nustatytus kriterijus.</w:t>
            </w:r>
          </w:p>
        </w:tc>
        <w:tc>
          <w:tcPr>
            <w:tcW w:w="2850" w:type="dxa"/>
          </w:tcPr>
          <w:p w14:paraId="194FF2B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Ilgalaikės socialinės globos paslaugų poreikio patenkinimo lygis nuo identifikuoto paslaugų poreikio (%).</w:t>
            </w:r>
          </w:p>
          <w:p w14:paraId="2B2026F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Socialinės priežiūros paslaugų asmenims su negalia poreikio patenkinimo lygis nuo identifikuoto socialinių paslaugų poreikio (%).</w:t>
            </w:r>
          </w:p>
        </w:tc>
        <w:tc>
          <w:tcPr>
            <w:tcW w:w="1845" w:type="dxa"/>
          </w:tcPr>
          <w:p w14:paraId="0B8461B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70A5B75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Didėja</w:t>
            </w:r>
          </w:p>
          <w:p w14:paraId="207698B6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00CD426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paslaugų skyrius</w:t>
            </w:r>
          </w:p>
          <w:p w14:paraId="5D7848EC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6A925CB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40 %</w:t>
            </w:r>
          </w:p>
          <w:p w14:paraId="0BFC2C7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>2022 m. - 68 %.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rūksta valstybės biudžeto lėšų, didėja paslaugos poreikis).</w:t>
            </w:r>
          </w:p>
          <w:p w14:paraId="644232A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70 % (ženkliai išaugo paslaugų poreikis)</w:t>
            </w:r>
          </w:p>
          <w:p w14:paraId="5A9E5309" w14:textId="77777777" w:rsidR="00E42C86" w:rsidRDefault="00E42C86">
            <w:pPr>
              <w:spacing w:before="60" w:after="6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C86" w14:paraId="18DED906" w14:textId="77777777">
        <w:tc>
          <w:tcPr>
            <w:tcW w:w="5460" w:type="dxa"/>
            <w:gridSpan w:val="3"/>
          </w:tcPr>
          <w:p w14:paraId="04EB2D1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Užtikrinamas kokybiškas socialinių paslaugų teikimas, siekiant pagerinti paslaugas gaunančiųjų asmenų gyvenimo kokybę.</w:t>
            </w:r>
          </w:p>
        </w:tc>
        <w:tc>
          <w:tcPr>
            <w:tcW w:w="2850" w:type="dxa"/>
          </w:tcPr>
          <w:p w14:paraId="4D2E446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Sėkmingai įgyvendinamų sudarytų atvejo vadybos veiklos planų dalis (%).</w:t>
            </w:r>
          </w:p>
          <w:p w14:paraId="03038E06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A6C24C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Didėja</w:t>
            </w:r>
          </w:p>
          <w:p w14:paraId="61CC4475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746B1CA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paslaugų skyrius</w:t>
            </w:r>
          </w:p>
          <w:p w14:paraId="4C3674C7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602ACEE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m. 96 %</w:t>
            </w:r>
          </w:p>
          <w:p w14:paraId="65517C17" w14:textId="77777777" w:rsidR="00A1568C" w:rsidRDefault="00E92A86" w:rsidP="00A1568C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>2022 m. 95 %.)</w:t>
            </w:r>
          </w:p>
          <w:p w14:paraId="0212735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Asmenys ir šeimos sutinka daly</w:t>
            </w:r>
            <w:r w:rsidR="00A15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vauti atvejo vadybos procesuose. </w:t>
            </w:r>
          </w:p>
        </w:tc>
      </w:tr>
      <w:tr w:rsidR="00E42C86" w14:paraId="335F9B09" w14:textId="77777777">
        <w:tc>
          <w:tcPr>
            <w:tcW w:w="5460" w:type="dxa"/>
            <w:gridSpan w:val="3"/>
          </w:tcPr>
          <w:p w14:paraId="3838728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Socialinės paslaugos atitinka klientų lūkesčius paslaugos kokybei.</w:t>
            </w:r>
          </w:p>
        </w:tc>
        <w:tc>
          <w:tcPr>
            <w:tcW w:w="2850" w:type="dxa"/>
          </w:tcPr>
          <w:p w14:paraId="688F84F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Pasitenkinimas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paslaugomis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(balai).</w:t>
            </w:r>
          </w:p>
        </w:tc>
        <w:tc>
          <w:tcPr>
            <w:tcW w:w="1845" w:type="dxa"/>
          </w:tcPr>
          <w:p w14:paraId="64ED716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2385" w:type="dxa"/>
          </w:tcPr>
          <w:p w14:paraId="0423EBD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paslaugų skyrius</w:t>
            </w:r>
          </w:p>
          <w:p w14:paraId="711C2B4A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60B5A3F3" w14:textId="77777777" w:rsidR="00E42C86" w:rsidRDefault="00E92A86" w:rsidP="006F7E3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m. 9</w:t>
            </w:r>
            <w:r w:rsidR="006F7E3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="006F7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(respondentų nuomonė, atliktos apklausos per įvairias organizacijas, kuriose teikiamos socialinės paslaugos</w:t>
            </w:r>
            <w:r w:rsidR="006F7E3F">
              <w:rPr>
                <w:rFonts w:ascii="Times New Roman" w:eastAsia="Times New Roman" w:hAnsi="Times New Roman" w:cs="Times New Roman"/>
                <w:sz w:val="24"/>
                <w:szCs w:val="24"/>
              </w:rPr>
              <w:t>. 2022 m. 8,8 balai)</w:t>
            </w:r>
          </w:p>
        </w:tc>
      </w:tr>
      <w:tr w:rsidR="00E42C86" w14:paraId="1C3F92DB" w14:textId="77777777">
        <w:tc>
          <w:tcPr>
            <w:tcW w:w="14820" w:type="dxa"/>
            <w:gridSpan w:val="7"/>
            <w:shd w:val="clear" w:color="auto" w:fill="EDEDED"/>
          </w:tcPr>
          <w:p w14:paraId="75CB8879" w14:textId="77777777" w:rsidR="00E42C86" w:rsidRDefault="00E92A86">
            <w:pPr>
              <w:pStyle w:val="Antrat2"/>
              <w:rPr>
                <w:i/>
              </w:rPr>
            </w:pPr>
            <w:bookmarkStart w:id="9" w:name="_heading=h.2s8eyo1" w:colFirst="0" w:colLast="0"/>
            <w:bookmarkEnd w:id="9"/>
            <w:r>
              <w:rPr>
                <w:i/>
              </w:rPr>
              <w:lastRenderedPageBreak/>
              <w:t xml:space="preserve"> </w:t>
            </w:r>
            <w:r>
              <w:t>KULTŪROS IR SPORTO PASLAUGOS</w:t>
            </w:r>
          </w:p>
        </w:tc>
      </w:tr>
      <w:tr w:rsidR="00E42C86" w14:paraId="6A7B24DF" w14:textId="77777777">
        <w:tc>
          <w:tcPr>
            <w:tcW w:w="5460" w:type="dxa"/>
            <w:gridSpan w:val="3"/>
            <w:shd w:val="clear" w:color="auto" w:fill="FFFFFF"/>
          </w:tcPr>
          <w:p w14:paraId="4DF189A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ĮSIPAREIGOJIMAS KLIENTUI</w:t>
            </w:r>
          </w:p>
        </w:tc>
        <w:tc>
          <w:tcPr>
            <w:tcW w:w="2850" w:type="dxa"/>
            <w:shd w:val="clear" w:color="auto" w:fill="FFFFFF"/>
          </w:tcPr>
          <w:p w14:paraId="463A274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845" w:type="dxa"/>
            <w:shd w:val="clear" w:color="auto" w:fill="FFFFFF"/>
          </w:tcPr>
          <w:p w14:paraId="4000B7D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2385" w:type="dxa"/>
            <w:shd w:val="clear" w:color="auto" w:fill="FFFFFF"/>
          </w:tcPr>
          <w:p w14:paraId="7698802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2280" w:type="dxa"/>
            <w:shd w:val="clear" w:color="auto" w:fill="FFFFFF"/>
          </w:tcPr>
          <w:p w14:paraId="537A217A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2023 M. RODIKLIS </w:t>
            </w:r>
          </w:p>
          <w:p w14:paraId="0F632B2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(PALYGINIMAS SU 2022 M.)</w:t>
            </w:r>
          </w:p>
        </w:tc>
      </w:tr>
      <w:tr w:rsidR="00E42C86" w14:paraId="3DF1FFD8" w14:textId="77777777">
        <w:tc>
          <w:tcPr>
            <w:tcW w:w="14820" w:type="dxa"/>
            <w:gridSpan w:val="7"/>
            <w:shd w:val="clear" w:color="auto" w:fill="FFF2CC"/>
          </w:tcPr>
          <w:p w14:paraId="1142779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VIEŠOJO PRIEINAMUMO KULTŪROS RENGINIŲ ORGANIZAVIMAS</w:t>
            </w:r>
          </w:p>
        </w:tc>
      </w:tr>
      <w:tr w:rsidR="00E42C86" w14:paraId="238AF504" w14:textId="77777777">
        <w:trPr>
          <w:trHeight w:val="817"/>
        </w:trPr>
        <w:tc>
          <w:tcPr>
            <w:tcW w:w="5460" w:type="dxa"/>
            <w:gridSpan w:val="3"/>
          </w:tcPr>
          <w:p w14:paraId="07F0D93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Vykdomi kokybiški, gyventojų lūkesčius atitinkantys ŠMSA finansuojami kultūros renginiai.</w:t>
            </w:r>
          </w:p>
        </w:tc>
        <w:tc>
          <w:tcPr>
            <w:tcW w:w="2850" w:type="dxa"/>
          </w:tcPr>
          <w:p w14:paraId="3DC9BAF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ŠMSA biudžeto lėšomis finansuojamuose renginiuose dalyvavusiu lankytoju 1, dalyvių skaičius (vnt.).</w:t>
            </w:r>
          </w:p>
          <w:p w14:paraId="7F177BF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Pasitenkinimas kultūros paslaugomis (balas).</w:t>
            </w:r>
          </w:p>
        </w:tc>
        <w:tc>
          <w:tcPr>
            <w:tcW w:w="1845" w:type="dxa"/>
          </w:tcPr>
          <w:p w14:paraId="42FB767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43FC94D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Didėja</w:t>
            </w:r>
          </w:p>
        </w:tc>
        <w:tc>
          <w:tcPr>
            <w:tcW w:w="2385" w:type="dxa"/>
          </w:tcPr>
          <w:p w14:paraId="4BE7AFC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Kultūros skyrius</w:t>
            </w:r>
          </w:p>
        </w:tc>
        <w:tc>
          <w:tcPr>
            <w:tcW w:w="2280" w:type="dxa"/>
          </w:tcPr>
          <w:p w14:paraId="124E9EA4" w14:textId="77777777" w:rsidR="00E42C86" w:rsidRDefault="006F7E3F" w:rsidP="006F7E3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Renginių  lankytojų sk. - apie 796462; dalyvių skaičius 38401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>m. renginių  lankytojų ir dalyvių sk. buvo 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aičiuojami kartu - apie 522095.</w:t>
            </w:r>
          </w:p>
          <w:p w14:paraId="6D28A209" w14:textId="77777777" w:rsidR="006F7E3F" w:rsidRDefault="006F7E3F" w:rsidP="006F7E3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4B7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8,4 balai. </w:t>
            </w:r>
          </w:p>
          <w:p w14:paraId="4ADD36C5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C86" w14:paraId="16C7597A" w14:textId="77777777">
        <w:tc>
          <w:tcPr>
            <w:tcW w:w="5460" w:type="dxa"/>
            <w:gridSpan w:val="3"/>
          </w:tcPr>
          <w:p w14:paraId="24E65EF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Užtikrinama kultūros sričių įvairovė skirtingų pomėgių ir amžiaus žmonėms.</w:t>
            </w:r>
          </w:p>
        </w:tc>
        <w:tc>
          <w:tcPr>
            <w:tcW w:w="2850" w:type="dxa"/>
          </w:tcPr>
          <w:p w14:paraId="34D4F7C7" w14:textId="77777777" w:rsidR="00E42C86" w:rsidRDefault="00E92A86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Įgyvendintų     kultūros renginių / projektų, finansuojamų ŠMSA biudžeto lėšomis, kiekis (pagal atskiras kultūros sritis ir tikslinę auditoriją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(vnt.).</w:t>
            </w:r>
          </w:p>
        </w:tc>
        <w:tc>
          <w:tcPr>
            <w:tcW w:w="1845" w:type="dxa"/>
          </w:tcPr>
          <w:p w14:paraId="693257E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4B63CF4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Didėja</w:t>
            </w:r>
          </w:p>
        </w:tc>
        <w:tc>
          <w:tcPr>
            <w:tcW w:w="2385" w:type="dxa"/>
          </w:tcPr>
          <w:p w14:paraId="4F13A8C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Kultūros skyrius</w:t>
            </w:r>
          </w:p>
        </w:tc>
        <w:tc>
          <w:tcPr>
            <w:tcW w:w="2280" w:type="dxa"/>
          </w:tcPr>
          <w:p w14:paraId="403E361A" w14:textId="77777777" w:rsidR="004B7A22" w:rsidRDefault="00E92A86" w:rsidP="004B7A2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m. įgyvendintų     kultūros renginių / projektų sk. </w:t>
            </w:r>
            <w:r w:rsidR="004B7A2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2783</w:t>
            </w:r>
            <w:r w:rsidR="004B7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vnt. (2022 m. įgyvendintų     kultūros renginių / projektų sk. - 2033</w:t>
            </w:r>
          </w:p>
          <w:p w14:paraId="2DAE678D" w14:textId="77777777" w:rsidR="00E42C86" w:rsidRDefault="004B7A2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vnt.)</w:t>
            </w:r>
          </w:p>
        </w:tc>
      </w:tr>
      <w:tr w:rsidR="00E42C86" w14:paraId="067801CF" w14:textId="77777777">
        <w:tc>
          <w:tcPr>
            <w:tcW w:w="14820" w:type="dxa"/>
            <w:gridSpan w:val="7"/>
            <w:shd w:val="clear" w:color="auto" w:fill="FFF2CC"/>
          </w:tcPr>
          <w:p w14:paraId="78C05B3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VIEŠOJO PRIEINAMUMO SPORTO RENGINIŲ IR KITŲ VEIKLŲ ORGANIZAVIMAS</w:t>
            </w:r>
          </w:p>
        </w:tc>
      </w:tr>
      <w:tr w:rsidR="00E42C86" w14:paraId="40DB6FC8" w14:textId="77777777">
        <w:tc>
          <w:tcPr>
            <w:tcW w:w="5460" w:type="dxa"/>
            <w:gridSpan w:val="3"/>
          </w:tcPr>
          <w:p w14:paraId="44EA17E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Sudaromos sąlygos ugdyti sveiką ir fiziškai aktyvią miesto bendruomenę bei plėtoti aukšto meistriškumo sportininkų rengimo sistemą.</w:t>
            </w:r>
          </w:p>
        </w:tc>
        <w:tc>
          <w:tcPr>
            <w:tcW w:w="2850" w:type="dxa"/>
          </w:tcPr>
          <w:p w14:paraId="63A49BA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plėtros bei Sveikatos projektuose  dalyvavusių dalyvių skaičius (vnt.).</w:t>
            </w:r>
          </w:p>
        </w:tc>
        <w:tc>
          <w:tcPr>
            <w:tcW w:w="1845" w:type="dxa"/>
          </w:tcPr>
          <w:p w14:paraId="3CF3B36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Didėja</w:t>
            </w:r>
          </w:p>
          <w:p w14:paraId="6C37360F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1D21D90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Sporto skyrius, </w:t>
            </w:r>
          </w:p>
          <w:p w14:paraId="368EE96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Sveikatos skyrius</w:t>
            </w:r>
          </w:p>
        </w:tc>
        <w:tc>
          <w:tcPr>
            <w:tcW w:w="2280" w:type="dxa"/>
          </w:tcPr>
          <w:p w14:paraId="239E1AA6" w14:textId="77777777" w:rsidR="00E42C86" w:rsidRDefault="00E92A86" w:rsidP="004B7A22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Sporto plėtros projektuose dalyvavusių dalyvių sk. 10424 </w:t>
            </w:r>
            <w:r w:rsidR="004B7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vnt. (2022 m. Sporto plėtros projektuose dalyvavusių dalyvių sk. 10125 vnt.). </w:t>
            </w:r>
          </w:p>
          <w:p w14:paraId="0371052F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09C5D" w14:textId="77777777" w:rsidR="00E42C86" w:rsidRDefault="004B7A22" w:rsidP="004B7A22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>veikatinimo projektuose dalyvavo 13477 asmenys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>2022 m. sveikatinimo projektuose dalyvavo 8192 asmenų)</w:t>
            </w:r>
          </w:p>
        </w:tc>
      </w:tr>
      <w:tr w:rsidR="00E42C86" w14:paraId="3EED0A19" w14:textId="77777777">
        <w:tc>
          <w:tcPr>
            <w:tcW w:w="5460" w:type="dxa"/>
            <w:gridSpan w:val="3"/>
          </w:tcPr>
          <w:p w14:paraId="3D5C16E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Siekiama užtikrinti gyventojams optimalų  sporto įstaigų prieinamumą ir paslaugų įvairovę.</w:t>
            </w:r>
          </w:p>
        </w:tc>
        <w:tc>
          <w:tcPr>
            <w:tcW w:w="2850" w:type="dxa"/>
          </w:tcPr>
          <w:p w14:paraId="10E6C40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plėtros programa (Eur).</w:t>
            </w:r>
          </w:p>
        </w:tc>
        <w:tc>
          <w:tcPr>
            <w:tcW w:w="1845" w:type="dxa"/>
          </w:tcPr>
          <w:p w14:paraId="7FFB17E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Didėja</w:t>
            </w:r>
          </w:p>
        </w:tc>
        <w:tc>
          <w:tcPr>
            <w:tcW w:w="2385" w:type="dxa"/>
          </w:tcPr>
          <w:p w14:paraId="5ED1178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skyrius,</w:t>
            </w:r>
          </w:p>
          <w:p w14:paraId="1680F78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centrai</w:t>
            </w:r>
          </w:p>
        </w:tc>
        <w:tc>
          <w:tcPr>
            <w:tcW w:w="2280" w:type="dxa"/>
          </w:tcPr>
          <w:p w14:paraId="2B50EC3F" w14:textId="77777777" w:rsidR="005E5E0A" w:rsidRPr="005E5E0A" w:rsidRDefault="005E5E0A" w:rsidP="005E5E0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E0A">
              <w:rPr>
                <w:rFonts w:ascii="Times New Roman" w:eastAsia="Times New Roman" w:hAnsi="Times New Roman" w:cs="Times New Roman"/>
                <w:sz w:val="24"/>
                <w:szCs w:val="24"/>
              </w:rPr>
              <w:t>Sporto plėtros programai skirta  9305,6 tūkst. Eur. (2022 m.  -  8059,3 tūkst. Eur).</w:t>
            </w:r>
          </w:p>
          <w:p w14:paraId="64BCED6B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C86" w14:paraId="4768FB11" w14:textId="77777777">
        <w:tc>
          <w:tcPr>
            <w:tcW w:w="5460" w:type="dxa"/>
            <w:gridSpan w:val="3"/>
          </w:tcPr>
          <w:p w14:paraId="26A92DF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Įgyvendinama Šiaulių miesto sporto reprezentacinių renginių programa.</w:t>
            </w:r>
          </w:p>
        </w:tc>
        <w:tc>
          <w:tcPr>
            <w:tcW w:w="2850" w:type="dxa"/>
          </w:tcPr>
          <w:p w14:paraId="4354F7C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reprezentacinių  renginių skaičius (vnt.).</w:t>
            </w:r>
          </w:p>
        </w:tc>
        <w:tc>
          <w:tcPr>
            <w:tcW w:w="1845" w:type="dxa"/>
          </w:tcPr>
          <w:p w14:paraId="2DB27D1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Siekiama įgyvendinti numatytą skaičių</w:t>
            </w:r>
          </w:p>
        </w:tc>
        <w:tc>
          <w:tcPr>
            <w:tcW w:w="2385" w:type="dxa"/>
          </w:tcPr>
          <w:p w14:paraId="33758F2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skyrius</w:t>
            </w:r>
          </w:p>
          <w:p w14:paraId="4000D289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7A999AAC" w14:textId="77777777" w:rsidR="004B7A22" w:rsidRDefault="004B7A22" w:rsidP="004B7A2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E92A86">
              <w:rPr>
                <w:rFonts w:ascii="Times New Roman" w:eastAsia="Times New Roman" w:hAnsi="Times New Roman" w:cs="Times New Roman"/>
                <w:sz w:val="24"/>
                <w:szCs w:val="24"/>
              </w:rPr>
              <w:t>umatyti 8, įgyvendinti 7 renginiai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(2022 m.: numatyti  8, įgyvendinti 7 renginiai).</w:t>
            </w:r>
          </w:p>
          <w:p w14:paraId="71CFAE92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C86" w14:paraId="1BEADB5C" w14:textId="77777777">
        <w:tc>
          <w:tcPr>
            <w:tcW w:w="5460" w:type="dxa"/>
            <w:gridSpan w:val="3"/>
          </w:tcPr>
          <w:p w14:paraId="2174A7E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Atnaujinama ir plečiama sporto objektų infrastruktūra mieste sudarant sąlygas plėtoti sportą ir rekreaciją.</w:t>
            </w:r>
          </w:p>
        </w:tc>
        <w:tc>
          <w:tcPr>
            <w:tcW w:w="2850" w:type="dxa"/>
          </w:tcPr>
          <w:p w14:paraId="1359EB8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Atnaujintų ar naujai įrengtų sporto infrastruktūros objektų  skaičius (vnt.).</w:t>
            </w:r>
          </w:p>
        </w:tc>
        <w:tc>
          <w:tcPr>
            <w:tcW w:w="1845" w:type="dxa"/>
          </w:tcPr>
          <w:p w14:paraId="7BADBD7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Didėja</w:t>
            </w:r>
          </w:p>
        </w:tc>
        <w:tc>
          <w:tcPr>
            <w:tcW w:w="2385" w:type="dxa"/>
          </w:tcPr>
          <w:p w14:paraId="534A37C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skyrius</w:t>
            </w:r>
          </w:p>
          <w:p w14:paraId="614A93F3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051AB622" w14:textId="77777777" w:rsidR="00E42C86" w:rsidRDefault="00E92A86">
            <w:pPr>
              <w:spacing w:before="240"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m. įvykdyti rekonstrukcijos projektai: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Lengvosios atletikos ir sveikatingumo centro laiptų atnaujinimas;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Centrinio miesto stadiono laistymo sistemos įrengimas;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Dirbtinės futbolo aikštės dangos pakeitimas ir sklypo aplink dirbtinę futbolo aikštę sutvarkymo darbai, Kviečių 7 A. </w:t>
            </w:r>
          </w:p>
          <w:p w14:paraId="6CC9FC8F" w14:textId="77777777" w:rsidR="00E42C86" w:rsidRDefault="00E92A8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m. pradėtos šių sporto objektų rekonstrukcijos: 1.Šiaulių regbio ir žolės riedulio akademijos aikštyno rekonstrukcija;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Šiaulių Saulėtekio gimnazijos sporto aikštyno atnaujinimas.</w:t>
            </w:r>
          </w:p>
        </w:tc>
      </w:tr>
      <w:tr w:rsidR="00E42C86" w14:paraId="5352CFC9" w14:textId="77777777">
        <w:tc>
          <w:tcPr>
            <w:tcW w:w="5460" w:type="dxa"/>
            <w:gridSpan w:val="3"/>
          </w:tcPr>
          <w:p w14:paraId="1BEE10F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Užtikrinama kokybiška sporto centrų (pavaldžių įstaigų) veikla. </w:t>
            </w:r>
          </w:p>
        </w:tc>
        <w:tc>
          <w:tcPr>
            <w:tcW w:w="2850" w:type="dxa"/>
          </w:tcPr>
          <w:p w14:paraId="170EBF6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Pasitenkinimas paslaugas teikiančios įstaigos veikla (balas).</w:t>
            </w:r>
          </w:p>
        </w:tc>
        <w:tc>
          <w:tcPr>
            <w:tcW w:w="1845" w:type="dxa"/>
          </w:tcPr>
          <w:p w14:paraId="2BD2D30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Didėja</w:t>
            </w:r>
          </w:p>
        </w:tc>
        <w:tc>
          <w:tcPr>
            <w:tcW w:w="2385" w:type="dxa"/>
          </w:tcPr>
          <w:p w14:paraId="51F674E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skyrius,</w:t>
            </w:r>
          </w:p>
          <w:p w14:paraId="76EEC48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centrai</w:t>
            </w:r>
          </w:p>
        </w:tc>
        <w:tc>
          <w:tcPr>
            <w:tcW w:w="2280" w:type="dxa"/>
          </w:tcPr>
          <w:p w14:paraId="40F7A693" w14:textId="77777777" w:rsidR="004B7A22" w:rsidRDefault="00E92A86" w:rsidP="004B7A2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Sportuojančių asmenų skaičius </w:t>
            </w:r>
            <w:r w:rsidR="004B7A22">
              <w:rPr>
                <w:rFonts w:ascii="Times New Roman" w:eastAsia="Times New Roman" w:hAnsi="Times New Roman" w:cs="Times New Roman"/>
                <w:sz w:val="24"/>
                <w:szCs w:val="24"/>
              </w:rPr>
              <w:t>didėja: 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4B7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rto įstaigas lankė 4183 asmenys (2022 m. -  4018 asmenys). </w:t>
            </w:r>
          </w:p>
          <w:p w14:paraId="77BE1C5B" w14:textId="77777777" w:rsidR="00E42C86" w:rsidRDefault="00E42C86" w:rsidP="004B7A2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FA2E42" w14:textId="77777777" w:rsidR="00E42C86" w:rsidRDefault="00E92A8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Lankytojai (žiūrovai, klausytojai, skaitytojai, paslaugų vartotojai ir pan.). Dalyviai (projekte dalyvavę kūrėjai, atlikėjai, organizatoriai, savanoriai ir pan.).</w:t>
      </w:r>
    </w:p>
    <w:p w14:paraId="5ACD6474" w14:textId="77777777" w:rsidR="00E42C86" w:rsidRDefault="00E92A8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Kultūros sritys: scenos menai, vizualieji menai, architektūra, dizainas, literatūra, kinas, etninė kultūra, kultūros paveldo srities ir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tarpsritiniai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(įvairias meno ar kultūros sritis jungiantys) projektai.</w:t>
      </w:r>
    </w:p>
    <w:p w14:paraId="1493A51D" w14:textId="77777777" w:rsidR="00E42C86" w:rsidRDefault="00E92A8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Tikslinė auditorija: etninės kultūros projekto lankytojų skaičius; mėgėjų meno projektų lankytojų skaičius; neįgaliųjų, dalyvavusių kultūros ir meno veikloje, skaičius; vaikų ir jaunimo, dalyvavusių kultūros ir meno veikloje, skaičius.</w:t>
      </w:r>
    </w:p>
    <w:tbl>
      <w:tblPr>
        <w:tblStyle w:val="a0"/>
        <w:tblW w:w="14312" w:type="dxa"/>
        <w:tblInd w:w="0" w:type="dxa"/>
        <w:tblBorders>
          <w:top w:val="single" w:sz="4" w:space="0" w:color="FFD965"/>
          <w:left w:val="single" w:sz="4" w:space="0" w:color="FFD965"/>
          <w:bottom w:val="single" w:sz="4" w:space="0" w:color="FFD965"/>
          <w:right w:val="single" w:sz="4" w:space="0" w:color="FFD965"/>
          <w:insideH w:val="single" w:sz="4" w:space="0" w:color="FFD965"/>
          <w:insideV w:val="single" w:sz="4" w:space="0" w:color="FFD965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552"/>
        <w:gridCol w:w="2835"/>
        <w:gridCol w:w="1842"/>
        <w:gridCol w:w="2410"/>
        <w:gridCol w:w="2268"/>
      </w:tblGrid>
      <w:tr w:rsidR="00E42C86" w14:paraId="3BD28D1E" w14:textId="77777777">
        <w:tc>
          <w:tcPr>
            <w:tcW w:w="14312" w:type="dxa"/>
            <w:gridSpan w:val="6"/>
            <w:shd w:val="clear" w:color="auto" w:fill="EDEDED"/>
          </w:tcPr>
          <w:p w14:paraId="7F31FD62" w14:textId="77777777" w:rsidR="00E42C86" w:rsidRDefault="00E92A86">
            <w:pPr>
              <w:pStyle w:val="Antrat2"/>
            </w:pPr>
            <w:bookmarkStart w:id="10" w:name="_heading=h.17dp8vu" w:colFirst="0" w:colLast="0"/>
            <w:bookmarkEnd w:id="10"/>
            <w:r>
              <w:t xml:space="preserve"> SVEIKATOS APSAUGOS PASLAUGOS</w:t>
            </w:r>
          </w:p>
        </w:tc>
      </w:tr>
      <w:tr w:rsidR="00E42C86" w14:paraId="61E88866" w14:textId="77777777">
        <w:tc>
          <w:tcPr>
            <w:tcW w:w="4957" w:type="dxa"/>
            <w:gridSpan w:val="2"/>
            <w:shd w:val="clear" w:color="auto" w:fill="FFFFFF"/>
          </w:tcPr>
          <w:p w14:paraId="177C7CC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ĮSIPAREIGOJIMAS KLIENTUI</w:t>
            </w:r>
          </w:p>
        </w:tc>
        <w:tc>
          <w:tcPr>
            <w:tcW w:w="2835" w:type="dxa"/>
            <w:shd w:val="clear" w:color="auto" w:fill="FFFFFF"/>
          </w:tcPr>
          <w:p w14:paraId="1DCAF58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842" w:type="dxa"/>
            <w:shd w:val="clear" w:color="auto" w:fill="FFFFFF"/>
          </w:tcPr>
          <w:p w14:paraId="0E3AB1E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2410" w:type="dxa"/>
            <w:shd w:val="clear" w:color="auto" w:fill="FFFFFF"/>
          </w:tcPr>
          <w:p w14:paraId="7CC7038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2268" w:type="dxa"/>
            <w:shd w:val="clear" w:color="auto" w:fill="FFFFFF"/>
          </w:tcPr>
          <w:p w14:paraId="79DEC5AD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2023 M. RODIKLIS </w:t>
            </w:r>
          </w:p>
          <w:p w14:paraId="72527F3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(PALYGINIMAS SU 2022 M.)</w:t>
            </w:r>
          </w:p>
        </w:tc>
      </w:tr>
      <w:tr w:rsidR="00E42C86" w14:paraId="54C9C5CA" w14:textId="77777777">
        <w:tc>
          <w:tcPr>
            <w:tcW w:w="2405" w:type="dxa"/>
          </w:tcPr>
          <w:p w14:paraId="30C59C4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Esant ūmiam sveikatos sutrikimui,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pirminėms ambulatorinėms sveikatos priežiūros paslaugoms gauti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pacientas priimamas skubos tvarka.</w:t>
            </w:r>
          </w:p>
          <w:p w14:paraId="280926DD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24A250" w14:textId="77777777" w:rsidR="00E42C86" w:rsidRDefault="00E92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Priėmimo laikas skiriamas per 24 val., skaičiuojant nuo paciento kreipimosi į pirminės ambulatorinės asmens sveikatos priežiūros įstaigą iki paskirto paslaugos gavimo laiko.</w:t>
            </w:r>
          </w:p>
          <w:p w14:paraId="5273891D" w14:textId="77777777" w:rsidR="00E42C86" w:rsidRDefault="00E42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60044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Gautų skundų skaičius, kai esant ūmiam sveikatos sutrikimui pacientas nebuvo registruotas per 24 val.</w:t>
            </w:r>
          </w:p>
        </w:tc>
        <w:tc>
          <w:tcPr>
            <w:tcW w:w="1842" w:type="dxa"/>
          </w:tcPr>
          <w:p w14:paraId="3F90704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Mažėja</w:t>
            </w:r>
          </w:p>
        </w:tc>
        <w:tc>
          <w:tcPr>
            <w:tcW w:w="2410" w:type="dxa"/>
          </w:tcPr>
          <w:p w14:paraId="233144B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pirminės ambulatorinės asmens sveikatos priežiūros įstaigos</w:t>
            </w:r>
          </w:p>
        </w:tc>
        <w:tc>
          <w:tcPr>
            <w:tcW w:w="2268" w:type="dxa"/>
          </w:tcPr>
          <w:p w14:paraId="3426EFC9" w14:textId="77777777" w:rsidR="00E42C86" w:rsidRDefault="00415152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Skundų negauta.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42C86" w14:paraId="6175A6AA" w14:textId="77777777">
        <w:tc>
          <w:tcPr>
            <w:tcW w:w="2405" w:type="dxa"/>
          </w:tcPr>
          <w:p w14:paraId="5BB5B31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Bendrosiomis aplinkybėmis (nesant ūmiam sveikatos sutrikimui) pacientas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pirminėms ambulatorinėms sveikatos priežiūros paslaugoms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priimamas bendrąja tvarka.</w:t>
            </w:r>
          </w:p>
        </w:tc>
        <w:tc>
          <w:tcPr>
            <w:tcW w:w="2552" w:type="dxa"/>
          </w:tcPr>
          <w:p w14:paraId="64A38776" w14:textId="77777777" w:rsidR="00E42C86" w:rsidRDefault="00E92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Priėmimo laikas skiriamas per 7 d., skaičiuojant nuo paciento kreipimosi į pirminės ambulatorinės asmens sveikatos priežiūros įstaigą iki paskirto paslaugos gavimo laiko.</w:t>
            </w:r>
          </w:p>
          <w:p w14:paraId="7090B678" w14:textId="77777777" w:rsidR="00E42C86" w:rsidRDefault="00E42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B51C6A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10146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Pirminės ambulatorinės sveikatos priežiūros paslaugos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gavimo trukmė (d.).</w:t>
            </w:r>
          </w:p>
          <w:p w14:paraId="30EBA409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00C75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Mažėja</w:t>
            </w:r>
          </w:p>
          <w:p w14:paraId="47EBEE75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27CB8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pirminės ambulatorinės asmens sveikatos priežiūros įstaigos</w:t>
            </w:r>
          </w:p>
        </w:tc>
        <w:tc>
          <w:tcPr>
            <w:tcW w:w="2268" w:type="dxa"/>
          </w:tcPr>
          <w:p w14:paraId="2EB7EFC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Pirminės ambulatorinės sveikatos priežiūros paslaugos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gavimo trukmė vidutiniškai 6-7 d. (2022 m. 5-6 d.)</w:t>
            </w:r>
          </w:p>
        </w:tc>
      </w:tr>
      <w:tr w:rsidR="00E42C86" w14:paraId="239945C1" w14:textId="77777777">
        <w:tc>
          <w:tcPr>
            <w:tcW w:w="2405" w:type="dxa"/>
          </w:tcPr>
          <w:p w14:paraId="7987A2A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Antrinės ambulatorinės sveikatos priežiūros paslaugos suteikimas.</w:t>
            </w:r>
          </w:p>
        </w:tc>
        <w:tc>
          <w:tcPr>
            <w:tcW w:w="2552" w:type="dxa"/>
          </w:tcPr>
          <w:p w14:paraId="63777A7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 30 d., skaičiuojant nuo paciento kreipimosi į sveikatos priežiūros įstaigą iki paskirto paslaugos gavimo laiko.</w:t>
            </w:r>
          </w:p>
        </w:tc>
        <w:tc>
          <w:tcPr>
            <w:tcW w:w="2835" w:type="dxa"/>
          </w:tcPr>
          <w:p w14:paraId="79A12D7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Patekimo pas antrines ambulatorines sveikatos priežiūros paslaugas teikiančius gydytojus laikas (d.).</w:t>
            </w:r>
          </w:p>
        </w:tc>
        <w:tc>
          <w:tcPr>
            <w:tcW w:w="1842" w:type="dxa"/>
          </w:tcPr>
          <w:p w14:paraId="375A4E6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Mažėja</w:t>
            </w:r>
          </w:p>
          <w:p w14:paraId="1E7F92ED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34541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asmens sveikatos priežiūros įstaigos</w:t>
            </w:r>
          </w:p>
        </w:tc>
        <w:tc>
          <w:tcPr>
            <w:tcW w:w="2268" w:type="dxa"/>
          </w:tcPr>
          <w:p w14:paraId="358A762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Patekimo pas antrines ambulatorines sveikatos priežiūros paslaugas teikiančius gydytojus vidutiniškai laikas  12-13 d. (2022 m. 10-11 d.)</w:t>
            </w:r>
          </w:p>
          <w:p w14:paraId="1BE2BB4A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37BD8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Reabilitacijos centro duomenys:</w:t>
            </w:r>
          </w:p>
          <w:p w14:paraId="496FC8D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Pacientams su nedarbingumu 21 d. (2022 m. 7 d.)</w:t>
            </w:r>
          </w:p>
          <w:p w14:paraId="60792BF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Pacientų paslaugų laukimo eilė 90-120 d. (2022 m. 60 d.).</w:t>
            </w:r>
          </w:p>
        </w:tc>
      </w:tr>
      <w:tr w:rsidR="00E42C86" w14:paraId="7763F8B6" w14:textId="77777777">
        <w:tc>
          <w:tcPr>
            <w:tcW w:w="2405" w:type="dxa"/>
          </w:tcPr>
          <w:p w14:paraId="4A15C378" w14:textId="77777777" w:rsidR="00E42C86" w:rsidRDefault="00E92A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Plečiamos ambulatorinių slaugos paslaugų namuose (ASPN) gavimo galimybės.</w:t>
            </w:r>
          </w:p>
        </w:tc>
        <w:tc>
          <w:tcPr>
            <w:tcW w:w="2552" w:type="dxa"/>
          </w:tcPr>
          <w:p w14:paraId="3FF8C1F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Siuntimą ASPN gauti išrašo paciento šeimos gydytojas. ASPN paslaugos turi būti suteiktos ne vėliau kaip:</w:t>
            </w:r>
            <w:bookmarkStart w:id="11" w:name="bookmark=id.3rdcrjn" w:colFirst="0" w:colLast="0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1–5 darbo dienas – slaugytojo pirmasis apsilankymas;</w:t>
            </w:r>
            <w:bookmarkStart w:id="12" w:name="bookmark=id.26in1rg" w:colFirst="0" w:colLast="0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24 valandas – skubių paskyrimų įvykdymas;</w:t>
            </w:r>
            <w:bookmarkStart w:id="13" w:name="bookmark=id.lnxbz9" w:colFirst="0" w:colLast="0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1–5 darbo dienas – planinių paskyrimų įvykdymas.</w:t>
            </w:r>
          </w:p>
        </w:tc>
        <w:tc>
          <w:tcPr>
            <w:tcW w:w="2835" w:type="dxa"/>
          </w:tcPr>
          <w:p w14:paraId="4534EAE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ASPN gavėjų skaičius.</w:t>
            </w:r>
          </w:p>
          <w:p w14:paraId="1A2399A6" w14:textId="77777777" w:rsidR="00E42C86" w:rsidRDefault="00E92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Gautų pacientų skundų dėl suteiktų ASPN paslaugų skaičius. </w:t>
            </w:r>
          </w:p>
          <w:p w14:paraId="62CA3BF6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6B313A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4C1DE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7D247B6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Mažėja</w:t>
            </w:r>
          </w:p>
          <w:p w14:paraId="7B9F7070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A97E4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Šiaulių m. asmens sveikatos priežiūros įstaigos, </w:t>
            </w:r>
          </w:p>
          <w:p w14:paraId="375E8B4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ASPN paslaugas teikiančios įstaigos</w:t>
            </w:r>
          </w:p>
        </w:tc>
        <w:tc>
          <w:tcPr>
            <w:tcW w:w="2268" w:type="dxa"/>
          </w:tcPr>
          <w:p w14:paraId="411173E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ASPN gavėjų skaičius - 2300 (2022 m. 1635)</w:t>
            </w:r>
          </w:p>
          <w:p w14:paraId="5597B08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Gautas 1 skundas (2022 m. skundų nebuvo gauta).</w:t>
            </w:r>
          </w:p>
          <w:p w14:paraId="375C9F9C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2C86" w14:paraId="152DA6ED" w14:textId="77777777">
        <w:tc>
          <w:tcPr>
            <w:tcW w:w="2405" w:type="dxa"/>
          </w:tcPr>
          <w:p w14:paraId="5149648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Teikiamos asmens sveikatos priežiūros paslaugos atitinka pacientų lūkesčius. </w:t>
            </w:r>
          </w:p>
        </w:tc>
        <w:tc>
          <w:tcPr>
            <w:tcW w:w="2552" w:type="dxa"/>
          </w:tcPr>
          <w:p w14:paraId="07A2D6E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Įstaigos užtikrina, kad būtų apklausta bent 10 proc. pacientų arba būtų apklausta reprezentatyvi pacientų skaičiaus imtis.</w:t>
            </w:r>
          </w:p>
        </w:tc>
        <w:tc>
          <w:tcPr>
            <w:tcW w:w="2835" w:type="dxa"/>
          </w:tcPr>
          <w:p w14:paraId="0D1A39E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1)Pasitenkinimo teikiamomis asmens sveikatos priežiūros paslaugomis lygis (balai).</w:t>
            </w:r>
          </w:p>
          <w:p w14:paraId="422CF7D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Įstaigoje gautų pacientų skundų dėl įstaigoje suteiktų asmens sveikatos priežiūros paslaugų skaičius per metus ir pagrįstų skundų dalis.</w:t>
            </w:r>
          </w:p>
        </w:tc>
        <w:tc>
          <w:tcPr>
            <w:tcW w:w="1842" w:type="dxa"/>
          </w:tcPr>
          <w:p w14:paraId="522BC1A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Ne mažiau kaip 0,9 balo</w:t>
            </w:r>
          </w:p>
          <w:p w14:paraId="73B1DEE3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C0B0E4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4EC936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Mažėja</w:t>
            </w:r>
          </w:p>
        </w:tc>
        <w:tc>
          <w:tcPr>
            <w:tcW w:w="2410" w:type="dxa"/>
          </w:tcPr>
          <w:p w14:paraId="2989E0C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savivaldybei pavaldžios pirminės asmens sveikatos priežiūros įstaigos</w:t>
            </w:r>
          </w:p>
        </w:tc>
        <w:tc>
          <w:tcPr>
            <w:tcW w:w="2268" w:type="dxa"/>
          </w:tcPr>
          <w:p w14:paraId="2981FD8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0,95 balas.</w:t>
            </w:r>
          </w:p>
          <w:p w14:paraId="7AE8E55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(2022 m.  0,96 balas)</w:t>
            </w:r>
          </w:p>
          <w:p w14:paraId="53B2E949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AC75A8" w14:textId="77777777" w:rsidR="00E42C86" w:rsidRDefault="00E92A86">
            <w:pPr>
              <w:spacing w:before="60"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Gautų pacientų skundų dėl suteiktų asmens sveikatos priežiūros paslaugų skaičius per metus ir pagrįstų skundų dalis -  1 skundas pagrįstas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14:paraId="202A633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(2022 m. Gautų pacientų skundų dėl suteiktų asmens sveikatos priežiūros paslaugų skaičius per metus ir pagrįstų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skundų dalis - 3,  iš jų 1 pagrįstas).</w:t>
            </w:r>
          </w:p>
        </w:tc>
      </w:tr>
      <w:tr w:rsidR="00E42C86" w14:paraId="3F826C88" w14:textId="77777777">
        <w:tc>
          <w:tcPr>
            <w:tcW w:w="2405" w:type="dxa"/>
          </w:tcPr>
          <w:p w14:paraId="1369996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Taikomos kovos su korupcija priemonės.</w:t>
            </w:r>
          </w:p>
        </w:tc>
        <w:tc>
          <w:tcPr>
            <w:tcW w:w="2552" w:type="dxa"/>
          </w:tcPr>
          <w:p w14:paraId="552FE7C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Vadovaujantis Šiaulių miesto savivaldybei pavaldžių asmens sveikatos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priežiūros įstaigų skaidrios asmens sveikatos priežiūros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įstaigos vardo suteikimo tvarka. </w:t>
            </w:r>
          </w:p>
        </w:tc>
        <w:tc>
          <w:tcPr>
            <w:tcW w:w="2835" w:type="dxa"/>
          </w:tcPr>
          <w:p w14:paraId="29DC915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Įstaiga įtraukta į Skaidrių asmens sveikatos priežiūros įstaigų sąrašą.</w:t>
            </w:r>
          </w:p>
        </w:tc>
        <w:tc>
          <w:tcPr>
            <w:tcW w:w="1842" w:type="dxa"/>
          </w:tcPr>
          <w:p w14:paraId="0DBFB53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Suteiktas skaidrios asmens sveikatos priežiūros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įstaigos vardas</w:t>
            </w:r>
          </w:p>
        </w:tc>
        <w:tc>
          <w:tcPr>
            <w:tcW w:w="2410" w:type="dxa"/>
          </w:tcPr>
          <w:p w14:paraId="0E97717F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savivaldybei pavaldžios pirminės asmens sveikatos priežiūros įstaigos</w:t>
            </w:r>
          </w:p>
        </w:tc>
        <w:tc>
          <w:tcPr>
            <w:tcW w:w="2268" w:type="dxa"/>
          </w:tcPr>
          <w:p w14:paraId="62E9D44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Visoms įstaigoms suteiktas skaidrios asmens sveikatos priežiūros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įstaigos vardas.</w:t>
            </w:r>
          </w:p>
        </w:tc>
      </w:tr>
      <w:tr w:rsidR="00E42C86" w14:paraId="16C22778" w14:textId="77777777">
        <w:tc>
          <w:tcPr>
            <w:tcW w:w="2405" w:type="dxa"/>
          </w:tcPr>
          <w:p w14:paraId="098A801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Didinama pacientų registracija ambulatorinėms asmens sveikatos priežiūros paslaugoms internetu.</w:t>
            </w:r>
          </w:p>
        </w:tc>
        <w:tc>
          <w:tcPr>
            <w:tcW w:w="2552" w:type="dxa"/>
          </w:tcPr>
          <w:p w14:paraId="2160AE4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Registracija ambulatorinėms asmens sveikatos priežiūros paslaugoms atliekama per Išankstinę pacientų registracijos informacinę sistemą (toliau – IPR IS).</w:t>
            </w:r>
          </w:p>
        </w:tc>
        <w:tc>
          <w:tcPr>
            <w:tcW w:w="2835" w:type="dxa"/>
          </w:tcPr>
          <w:p w14:paraId="150B7F7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Atliekamų registracijų ambulatorinėms asmens sveikatos priežiūros paslaugoms per IPR IS dalis.</w:t>
            </w:r>
          </w:p>
        </w:tc>
        <w:tc>
          <w:tcPr>
            <w:tcW w:w="1842" w:type="dxa"/>
          </w:tcPr>
          <w:p w14:paraId="7524BFC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2410" w:type="dxa"/>
          </w:tcPr>
          <w:p w14:paraId="1DDD47A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savivaldybei pavaldžios pirminės asmens sveikatos priežiūros įstaigos</w:t>
            </w:r>
          </w:p>
        </w:tc>
        <w:tc>
          <w:tcPr>
            <w:tcW w:w="2268" w:type="dxa"/>
          </w:tcPr>
          <w:p w14:paraId="4D13755D" w14:textId="77777777" w:rsidR="00E42C86" w:rsidRDefault="00E92A8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IPR IS buvo užregistruota 86% visų elektroninių registracijų.</w:t>
            </w:r>
          </w:p>
          <w:p w14:paraId="7E8A4F7E" w14:textId="77777777" w:rsidR="00E42C86" w:rsidRDefault="00E92A8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(2022 m. IPR IS buvo užregistruota 50% visų elektroninių registracijų).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14:paraId="1B188565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2C86" w14:paraId="4A4DCEFB" w14:textId="77777777">
        <w:tc>
          <w:tcPr>
            <w:tcW w:w="2405" w:type="dxa"/>
          </w:tcPr>
          <w:p w14:paraId="3170EDC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Vykdoma visuomenės sveikatos stebėsena. </w:t>
            </w:r>
          </w:p>
        </w:tc>
        <w:tc>
          <w:tcPr>
            <w:tcW w:w="2552" w:type="dxa"/>
          </w:tcPr>
          <w:p w14:paraId="545EB43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miesto visuomenės sveikatos stebėsena savivaldybėje vykdoma remiantis Bendraisiais savivaldybių visuomenės sveikatos stebėsenos nuostatais.</w:t>
            </w:r>
          </w:p>
        </w:tc>
        <w:tc>
          <w:tcPr>
            <w:tcW w:w="2835" w:type="dxa"/>
          </w:tcPr>
          <w:p w14:paraId="5033D84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Gyventojų sveikatos rodiklių pokyčiai.</w:t>
            </w:r>
          </w:p>
          <w:p w14:paraId="6FFBF347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B0D77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Gerėja</w:t>
            </w:r>
          </w:p>
          <w:p w14:paraId="2E45CC37" w14:textId="77777777" w:rsidR="00E42C86" w:rsidRDefault="00E42C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B81C5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savivaldybės visuomenės sveikatos biuras</w:t>
            </w:r>
          </w:p>
        </w:tc>
        <w:tc>
          <w:tcPr>
            <w:tcW w:w="2268" w:type="dxa"/>
          </w:tcPr>
          <w:p w14:paraId="20251971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Gerėja</w:t>
            </w:r>
          </w:p>
        </w:tc>
      </w:tr>
      <w:tr w:rsidR="00E42C86" w14:paraId="32E9E66B" w14:textId="77777777">
        <w:tc>
          <w:tcPr>
            <w:tcW w:w="2405" w:type="dxa"/>
          </w:tcPr>
          <w:p w14:paraId="260A3F3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Ortodonto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paslaugų prieinamumo didinimas Šiaulių miesto vaikams.</w:t>
            </w:r>
          </w:p>
        </w:tc>
        <w:tc>
          <w:tcPr>
            <w:tcW w:w="2552" w:type="dxa"/>
          </w:tcPr>
          <w:p w14:paraId="7228C8A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Finansuojama Šiaulių m. savivaldybės biudžeto lėšomis.</w:t>
            </w:r>
          </w:p>
        </w:tc>
        <w:tc>
          <w:tcPr>
            <w:tcW w:w="2835" w:type="dxa"/>
          </w:tcPr>
          <w:p w14:paraId="21A658B4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 Privalomojo sveikatos draudimo fondo lėšų nefinansuojamų finansuotų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ortodonto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konsultacijų Šiaulių miesto vaikams skaičius.</w:t>
            </w:r>
          </w:p>
        </w:tc>
        <w:tc>
          <w:tcPr>
            <w:tcW w:w="1842" w:type="dxa"/>
          </w:tcPr>
          <w:p w14:paraId="05A5C77D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 mažiau kaip 1 200</w:t>
            </w:r>
          </w:p>
        </w:tc>
        <w:tc>
          <w:tcPr>
            <w:tcW w:w="2410" w:type="dxa"/>
          </w:tcPr>
          <w:p w14:paraId="43E2AE9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pirminės ambulatorinės asmens sveikatos priežiūros įstaigos</w:t>
            </w:r>
          </w:p>
        </w:tc>
        <w:tc>
          <w:tcPr>
            <w:tcW w:w="2268" w:type="dxa"/>
          </w:tcPr>
          <w:p w14:paraId="6A4FFEAA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m. suteiktos 3089 paslaugos.</w:t>
            </w:r>
          </w:p>
          <w:p w14:paraId="19E9A19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(2022 m. suteiktos 1004 paslaugos)</w:t>
            </w:r>
          </w:p>
        </w:tc>
      </w:tr>
      <w:tr w:rsidR="00E42C86" w14:paraId="6FD451FD" w14:textId="77777777">
        <w:tc>
          <w:tcPr>
            <w:tcW w:w="2405" w:type="dxa"/>
          </w:tcPr>
          <w:p w14:paraId="52395D4E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Organizuojamas privalomojo profilaktinio aplinkos kenksmingumo pašalinimas.</w:t>
            </w:r>
          </w:p>
        </w:tc>
        <w:tc>
          <w:tcPr>
            <w:tcW w:w="2552" w:type="dxa"/>
          </w:tcPr>
          <w:p w14:paraId="7DBD4948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Finansuojama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Šiaulių m. savivaldybės sveikatos rėmimo specialiosios programos lėšomis.</w:t>
            </w:r>
          </w:p>
        </w:tc>
        <w:tc>
          <w:tcPr>
            <w:tcW w:w="2835" w:type="dxa"/>
          </w:tcPr>
          <w:p w14:paraId="61B14817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Gautų prašymų ar skundų skaičius.</w:t>
            </w:r>
          </w:p>
        </w:tc>
        <w:tc>
          <w:tcPr>
            <w:tcW w:w="1842" w:type="dxa"/>
          </w:tcPr>
          <w:p w14:paraId="69277AC9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Mažėja</w:t>
            </w:r>
          </w:p>
        </w:tc>
        <w:tc>
          <w:tcPr>
            <w:tcW w:w="2410" w:type="dxa"/>
          </w:tcPr>
          <w:p w14:paraId="2A9E6875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Sveikatos skyrius</w:t>
            </w:r>
          </w:p>
        </w:tc>
        <w:tc>
          <w:tcPr>
            <w:tcW w:w="2268" w:type="dxa"/>
          </w:tcPr>
          <w:p w14:paraId="1A1A188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m. gauti 4 prašymai.</w:t>
            </w:r>
          </w:p>
          <w:p w14:paraId="762B226B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(2022 m. gautas 1 prašymas)</w:t>
            </w:r>
          </w:p>
        </w:tc>
      </w:tr>
      <w:tr w:rsidR="00E42C86" w14:paraId="1DED917E" w14:textId="77777777">
        <w:tc>
          <w:tcPr>
            <w:tcW w:w="2405" w:type="dxa"/>
          </w:tcPr>
          <w:p w14:paraId="3F5A3F2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Pritraukiami sveikatos priežiūros specialistai dirbti Šiaulių miesto sveikatos priežiūros įstaigose.</w:t>
            </w:r>
          </w:p>
        </w:tc>
        <w:tc>
          <w:tcPr>
            <w:tcW w:w="2552" w:type="dxa"/>
          </w:tcPr>
          <w:p w14:paraId="0434EEAC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Skatinimo priemonių finansavimas iš Šiaulių m. savivaldybės biudžeto lėšų.</w:t>
            </w:r>
          </w:p>
        </w:tc>
        <w:tc>
          <w:tcPr>
            <w:tcW w:w="2835" w:type="dxa"/>
          </w:tcPr>
          <w:p w14:paraId="7DB4DE80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Finansuotų gydytojų specialistų skaičius.</w:t>
            </w:r>
          </w:p>
          <w:p w14:paraId="1EC8C02D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Finansuotų rezidentų ir studentų skaičius.</w:t>
            </w:r>
          </w:p>
        </w:tc>
        <w:tc>
          <w:tcPr>
            <w:tcW w:w="1842" w:type="dxa"/>
          </w:tcPr>
          <w:p w14:paraId="1681329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757DFC07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Didėja</w:t>
            </w:r>
          </w:p>
        </w:tc>
        <w:tc>
          <w:tcPr>
            <w:tcW w:w="2410" w:type="dxa"/>
          </w:tcPr>
          <w:p w14:paraId="7D3A9572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ŠMSA</w:t>
            </w:r>
          </w:p>
        </w:tc>
        <w:tc>
          <w:tcPr>
            <w:tcW w:w="2268" w:type="dxa"/>
          </w:tcPr>
          <w:p w14:paraId="4B842ED3" w14:textId="77777777" w:rsidR="00E42C86" w:rsidRDefault="00E92A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Finansuotų gydytojų specialistų skaičius: 17 (2022 m. 14)</w:t>
            </w:r>
          </w:p>
          <w:p w14:paraId="29052A99" w14:textId="77777777" w:rsidR="00E42C86" w:rsidRDefault="00E42C8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3FF02C" w14:textId="77777777" w:rsidR="00E42C86" w:rsidRDefault="00E92A86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Finansuotų rezidentų ir studentų skaičius: 5 (2022 m. 7)</w:t>
            </w:r>
          </w:p>
        </w:tc>
      </w:tr>
    </w:tbl>
    <w:p w14:paraId="3DF34985" w14:textId="77777777" w:rsidR="00E42C86" w:rsidRDefault="00E92A86">
      <w:pPr>
        <w:jc w:val="left"/>
      </w:pPr>
      <w:r>
        <w:rPr>
          <w:i/>
        </w:rPr>
        <w:t>* Gali būti numatomas naujas paslaugos kokybės rodiklis (neturi ankstesnių laikotarpių reikšmių)</w:t>
      </w:r>
      <w:r>
        <w:t>.</w:t>
      </w:r>
    </w:p>
    <w:p w14:paraId="39583661" w14:textId="77777777" w:rsidR="00E42C86" w:rsidRDefault="00E92A86">
      <w:pPr>
        <w:tabs>
          <w:tab w:val="left" w:pos="9166"/>
        </w:tabs>
      </w:pPr>
      <w:r>
        <w:tab/>
      </w:r>
    </w:p>
    <w:p w14:paraId="082AF086" w14:textId="77777777" w:rsidR="00E42C86" w:rsidRDefault="00E42C86"/>
    <w:p w14:paraId="7259EA84" w14:textId="77777777" w:rsidR="00E42C86" w:rsidRDefault="00E42C86"/>
    <w:p w14:paraId="7E86BFBD" w14:textId="77777777" w:rsidR="00E42C86" w:rsidRDefault="00E42C86"/>
    <w:p w14:paraId="1276A42F" w14:textId="77777777" w:rsidR="00E42C86" w:rsidRDefault="00E42C86"/>
    <w:p w14:paraId="6C854F8D" w14:textId="77777777" w:rsidR="00E42C86" w:rsidRDefault="00E42C86"/>
    <w:p w14:paraId="5149C211" w14:textId="77777777" w:rsidR="00E42C86" w:rsidRDefault="00E42C86"/>
    <w:p w14:paraId="15A6EB1B" w14:textId="77777777" w:rsidR="00E42C86" w:rsidRDefault="00E42C86"/>
    <w:p w14:paraId="3F9637FC" w14:textId="77777777" w:rsidR="00E42C86" w:rsidRDefault="00E42C86"/>
    <w:p w14:paraId="00EE9BD6" w14:textId="77777777" w:rsidR="00E42C86" w:rsidRDefault="00E42C86"/>
    <w:p w14:paraId="5CDD19B0" w14:textId="77777777" w:rsidR="00E42C86" w:rsidRDefault="00E42C86"/>
    <w:p w14:paraId="292F5094" w14:textId="77777777" w:rsidR="00E42C86" w:rsidRDefault="00E92A86">
      <w:pPr>
        <w:tabs>
          <w:tab w:val="left" w:pos="415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</w:p>
    <w:sectPr w:rsidR="00E42C86">
      <w:headerReference w:type="default" r:id="rId9"/>
      <w:pgSz w:w="15840" w:h="12240" w:orient="landscape"/>
      <w:pgMar w:top="1701" w:right="1701" w:bottom="567" w:left="1134" w:header="720" w:footer="72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5C33" w14:textId="77777777" w:rsidR="00626DCB" w:rsidRDefault="00626DCB">
      <w:pPr>
        <w:spacing w:after="0" w:line="240" w:lineRule="auto"/>
      </w:pPr>
      <w:r>
        <w:separator/>
      </w:r>
    </w:p>
  </w:endnote>
  <w:endnote w:type="continuationSeparator" w:id="0">
    <w:p w14:paraId="5207F770" w14:textId="77777777" w:rsidR="00626DCB" w:rsidRDefault="0062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Palatino 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47F7" w14:textId="77777777" w:rsidR="00626DCB" w:rsidRDefault="00626DCB">
      <w:pPr>
        <w:spacing w:after="0" w:line="240" w:lineRule="auto"/>
      </w:pPr>
      <w:r>
        <w:separator/>
      </w:r>
    </w:p>
  </w:footnote>
  <w:footnote w:type="continuationSeparator" w:id="0">
    <w:p w14:paraId="7CC33716" w14:textId="77777777" w:rsidR="00626DCB" w:rsidRDefault="00626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763C" w14:textId="77777777" w:rsidR="00A30A9D" w:rsidRDefault="00A30A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15152">
      <w:rPr>
        <w:rFonts w:ascii="Times New Roman" w:eastAsia="Times New Roman" w:hAnsi="Times New Roman" w:cs="Times New Roman"/>
        <w:noProof/>
        <w:sz w:val="24"/>
        <w:szCs w:val="24"/>
      </w:rPr>
      <w:t>26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8B1"/>
    <w:multiLevelType w:val="multilevel"/>
    <w:tmpl w:val="7538775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DE2890"/>
    <w:multiLevelType w:val="multilevel"/>
    <w:tmpl w:val="A4CA83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D10BB1"/>
    <w:multiLevelType w:val="multilevel"/>
    <w:tmpl w:val="58D8F3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260080"/>
    <w:multiLevelType w:val="multilevel"/>
    <w:tmpl w:val="BF9421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B95066"/>
    <w:multiLevelType w:val="hybridMultilevel"/>
    <w:tmpl w:val="6082C4C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07BA9"/>
    <w:multiLevelType w:val="hybridMultilevel"/>
    <w:tmpl w:val="8C62327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E2E64"/>
    <w:multiLevelType w:val="hybridMultilevel"/>
    <w:tmpl w:val="830252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B3392"/>
    <w:multiLevelType w:val="multilevel"/>
    <w:tmpl w:val="6CF689D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4739AA"/>
    <w:multiLevelType w:val="hybridMultilevel"/>
    <w:tmpl w:val="AF9C881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F7BB7"/>
    <w:multiLevelType w:val="multilevel"/>
    <w:tmpl w:val="C78833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BE776B4"/>
    <w:multiLevelType w:val="multilevel"/>
    <w:tmpl w:val="5718B5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CA61E5C"/>
    <w:multiLevelType w:val="multilevel"/>
    <w:tmpl w:val="C3A65C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E680797"/>
    <w:multiLevelType w:val="multilevel"/>
    <w:tmpl w:val="993281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8B07C23"/>
    <w:multiLevelType w:val="hybridMultilevel"/>
    <w:tmpl w:val="FFF26A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C257A"/>
    <w:multiLevelType w:val="hybridMultilevel"/>
    <w:tmpl w:val="786C668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E3481"/>
    <w:multiLevelType w:val="multilevel"/>
    <w:tmpl w:val="C0E23138"/>
    <w:lvl w:ilvl="0">
      <w:start w:val="1"/>
      <w:numFmt w:val="decimal"/>
      <w:pStyle w:val="Iskyrius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07302094">
    <w:abstractNumId w:val="9"/>
  </w:num>
  <w:num w:numId="2" w16cid:durableId="1952082114">
    <w:abstractNumId w:val="0"/>
  </w:num>
  <w:num w:numId="3" w16cid:durableId="1107774605">
    <w:abstractNumId w:val="10"/>
  </w:num>
  <w:num w:numId="4" w16cid:durableId="473371935">
    <w:abstractNumId w:val="12"/>
  </w:num>
  <w:num w:numId="5" w16cid:durableId="975839026">
    <w:abstractNumId w:val="15"/>
  </w:num>
  <w:num w:numId="6" w16cid:durableId="2029092610">
    <w:abstractNumId w:val="11"/>
  </w:num>
  <w:num w:numId="7" w16cid:durableId="473715771">
    <w:abstractNumId w:val="1"/>
  </w:num>
  <w:num w:numId="8" w16cid:durableId="1524399066">
    <w:abstractNumId w:val="2"/>
  </w:num>
  <w:num w:numId="9" w16cid:durableId="1580871639">
    <w:abstractNumId w:val="3"/>
  </w:num>
  <w:num w:numId="10" w16cid:durableId="4477676">
    <w:abstractNumId w:val="7"/>
  </w:num>
  <w:num w:numId="11" w16cid:durableId="1963227927">
    <w:abstractNumId w:val="8"/>
  </w:num>
  <w:num w:numId="12" w16cid:durableId="1545749248">
    <w:abstractNumId w:val="4"/>
  </w:num>
  <w:num w:numId="13" w16cid:durableId="1026372624">
    <w:abstractNumId w:val="14"/>
  </w:num>
  <w:num w:numId="14" w16cid:durableId="1622296191">
    <w:abstractNumId w:val="6"/>
  </w:num>
  <w:num w:numId="15" w16cid:durableId="929314757">
    <w:abstractNumId w:val="5"/>
  </w:num>
  <w:num w:numId="16" w16cid:durableId="1574780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86"/>
    <w:rsid w:val="00027F0F"/>
    <w:rsid w:val="000D016E"/>
    <w:rsid w:val="00127FD7"/>
    <w:rsid w:val="001E27E5"/>
    <w:rsid w:val="003112C8"/>
    <w:rsid w:val="003241ED"/>
    <w:rsid w:val="00346867"/>
    <w:rsid w:val="00415152"/>
    <w:rsid w:val="00460E21"/>
    <w:rsid w:val="004B7A22"/>
    <w:rsid w:val="00530EB6"/>
    <w:rsid w:val="00550603"/>
    <w:rsid w:val="005E5E0A"/>
    <w:rsid w:val="0060682A"/>
    <w:rsid w:val="00626DCB"/>
    <w:rsid w:val="00690AA2"/>
    <w:rsid w:val="006F7E3F"/>
    <w:rsid w:val="0072219B"/>
    <w:rsid w:val="00757F49"/>
    <w:rsid w:val="007E515F"/>
    <w:rsid w:val="008E1EA4"/>
    <w:rsid w:val="00A1568C"/>
    <w:rsid w:val="00A30A9D"/>
    <w:rsid w:val="00A710D7"/>
    <w:rsid w:val="00D46D30"/>
    <w:rsid w:val="00D629B2"/>
    <w:rsid w:val="00E42C86"/>
    <w:rsid w:val="00E511C2"/>
    <w:rsid w:val="00E92A86"/>
    <w:rsid w:val="00F6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780F"/>
  <w15:docId w15:val="{A02C96A1-00FB-4A89-9077-0E1649D6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="Palatino" w:hAnsi="Palatino" w:cs="Palatino"/>
        <w:color w:val="2B2A28"/>
        <w:sz w:val="22"/>
        <w:szCs w:val="22"/>
        <w:lang w:val="lt-LT" w:eastAsia="lt-LT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0985"/>
    <w:rPr>
      <w:rFonts w:ascii="Palatino LT" w:hAnsi="Palatino 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28E9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b/>
      <w:color w:val="FAAB00"/>
      <w:sz w:val="28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328E9"/>
    <w:pPr>
      <w:keepNext/>
      <w:keepLines/>
      <w:spacing w:before="240" w:after="240"/>
      <w:outlineLvl w:val="1"/>
    </w:pPr>
    <w:rPr>
      <w:rFonts w:ascii="Times New Roman" w:eastAsiaTheme="majorEastAsia" w:hAnsi="Times New Roman" w:cstheme="majorBidi"/>
      <w:b/>
      <w:color w:val="FAAB00"/>
      <w:sz w:val="24"/>
      <w:szCs w:val="26"/>
    </w:rPr>
  </w:style>
  <w:style w:type="paragraph" w:styleId="Antrat3">
    <w:name w:val="heading 3"/>
    <w:aliases w:val="Focus"/>
    <w:basedOn w:val="prastasis"/>
    <w:next w:val="prastasis"/>
    <w:link w:val="Antrat3Diagrama"/>
    <w:uiPriority w:val="9"/>
    <w:unhideWhenUsed/>
    <w:qFormat/>
    <w:rsid w:val="00913B70"/>
    <w:pPr>
      <w:keepNext/>
      <w:keepLines/>
      <w:spacing w:before="40" w:after="0"/>
      <w:outlineLvl w:val="2"/>
    </w:pPr>
    <w:rPr>
      <w:rFonts w:eastAsiaTheme="majorEastAsia" w:cstheme="majorBidi"/>
      <w:b/>
      <w:color w:val="E3592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45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3404"/>
    <w:pPr>
      <w:keepNext/>
      <w:keepLines/>
      <w:spacing w:before="220" w:after="40" w:line="240" w:lineRule="auto"/>
      <w:jc w:val="left"/>
      <w:outlineLvl w:val="4"/>
    </w:pPr>
    <w:rPr>
      <w:rFonts w:ascii="Times New Roman" w:eastAsia="Times New Roman" w:hAnsi="Times New Roman" w:cs="Times New Roman"/>
      <w:b/>
      <w:color w:val="auto"/>
      <w:sz w:val="24"/>
      <w:szCs w:val="24"/>
      <w:lang w:eastAsia="en-GB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3404"/>
    <w:pPr>
      <w:keepNext/>
      <w:keepLines/>
      <w:spacing w:before="200" w:after="40" w:line="240" w:lineRule="auto"/>
      <w:jc w:val="left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3B7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328E9"/>
    <w:rPr>
      <w:rFonts w:ascii="Times New Roman" w:eastAsiaTheme="majorEastAsia" w:hAnsi="Times New Roman" w:cstheme="majorBidi"/>
      <w:b/>
      <w:color w:val="FAAB00"/>
      <w:sz w:val="28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328E9"/>
    <w:rPr>
      <w:rFonts w:ascii="Times New Roman" w:eastAsiaTheme="majorEastAsia" w:hAnsi="Times New Roman" w:cstheme="majorBidi"/>
      <w:b/>
      <w:color w:val="FAAB00"/>
      <w:sz w:val="24"/>
      <w:szCs w:val="26"/>
    </w:rPr>
  </w:style>
  <w:style w:type="character" w:customStyle="1" w:styleId="Antrat3Diagrama">
    <w:name w:val="Antraštė 3 Diagrama"/>
    <w:aliases w:val="Focus Diagrama"/>
    <w:basedOn w:val="Numatytasispastraiposriftas"/>
    <w:link w:val="Antrat3"/>
    <w:uiPriority w:val="9"/>
    <w:rsid w:val="00913B70"/>
    <w:rPr>
      <w:rFonts w:ascii="Palatino LT" w:eastAsiaTheme="majorEastAsia" w:hAnsi="Palatino LT" w:cstheme="majorBidi"/>
      <w:b/>
      <w:color w:val="E3592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45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Civittatable">
    <w:name w:val="Civitta table"/>
    <w:basedOn w:val="prastojilentel"/>
    <w:uiPriority w:val="99"/>
    <w:rsid w:val="002A1C2A"/>
    <w:pPr>
      <w:spacing w:before="60" w:after="60" w:line="240" w:lineRule="auto"/>
    </w:pPr>
    <w:rPr>
      <w:rFonts w:eastAsia="SimSun" w:cs="Cambria"/>
      <w:bCs/>
      <w:sz w:val="20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inorHAnsi" w:hAnsiTheme="minorHAnsi"/>
        <w:caps/>
        <w:smallCaps w:val="0"/>
        <w:color w:val="FFFFFF" w:themeColor="background1"/>
        <w:sz w:val="20"/>
      </w:rPr>
      <w:tblPr/>
      <w:trPr>
        <w:tblHeader/>
      </w:trPr>
      <w:tcPr>
        <w:shd w:val="clear" w:color="auto" w:fill="44546A" w:themeFill="text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Civittasummary">
    <w:name w:val="Civitta summary"/>
    <w:basedOn w:val="Lentelstinklelisviesus"/>
    <w:uiPriority w:val="99"/>
    <w:rsid w:val="00D34E77"/>
    <w:rPr>
      <w:rFonts w:eastAsia="SimSun" w:cs="Cambria"/>
      <w:bCs/>
    </w:rPr>
    <w:tblPr>
      <w:tblBorders>
        <w:top w:val="single" w:sz="4" w:space="0" w:color="808080" w:themeColor="background1" w:themeShade="80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</w:style>
  <w:style w:type="table" w:styleId="Lentelstinklelisviesus">
    <w:name w:val="Grid Table Light"/>
    <w:basedOn w:val="prastojilentel"/>
    <w:uiPriority w:val="40"/>
    <w:rsid w:val="00D34E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3B70"/>
    <w:rPr>
      <w:rFonts w:ascii="Palatino LT" w:eastAsiaTheme="majorEastAsia" w:hAnsi="Palatino LT" w:cstheme="majorBidi"/>
      <w:spacing w:val="-10"/>
      <w:kern w:val="28"/>
      <w:sz w:val="52"/>
      <w:szCs w:val="5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542E6"/>
    <w:pPr>
      <w:jc w:val="left"/>
      <w:outlineLvl w:val="9"/>
    </w:pPr>
    <w:rPr>
      <w:rFonts w:asciiTheme="majorHAnsi" w:hAnsiTheme="majorHAnsi"/>
    </w:rPr>
  </w:style>
  <w:style w:type="paragraph" w:styleId="Turinys1">
    <w:name w:val="toc 1"/>
    <w:basedOn w:val="prastasis"/>
    <w:next w:val="prastasis"/>
    <w:autoRedefine/>
    <w:uiPriority w:val="39"/>
    <w:unhideWhenUsed/>
    <w:rsid w:val="00722459"/>
    <w:pPr>
      <w:tabs>
        <w:tab w:val="right" w:leader="dot" w:pos="9962"/>
      </w:tabs>
      <w:spacing w:after="100" w:line="276" w:lineRule="auto"/>
    </w:pPr>
  </w:style>
  <w:style w:type="character" w:styleId="Hipersaitas">
    <w:name w:val="Hyperlink"/>
    <w:basedOn w:val="Numatytasispastraiposriftas"/>
    <w:uiPriority w:val="99"/>
    <w:unhideWhenUsed/>
    <w:rsid w:val="000542E6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5C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913B70"/>
    <w:pPr>
      <w:spacing w:after="0" w:line="240" w:lineRule="auto"/>
    </w:pPr>
    <w:rPr>
      <w:rFonts w:ascii="Palatino LT" w:hAnsi="Palatino 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A345B"/>
    <w:rPr>
      <w:rFonts w:ascii="Palatino LT" w:hAnsi="Palatino LT"/>
    </w:rPr>
  </w:style>
  <w:style w:type="paragraph" w:styleId="Turinys2">
    <w:name w:val="toc 2"/>
    <w:basedOn w:val="prastasis"/>
    <w:next w:val="prastasis"/>
    <w:autoRedefine/>
    <w:uiPriority w:val="39"/>
    <w:unhideWhenUsed/>
    <w:rsid w:val="0036180A"/>
    <w:pPr>
      <w:tabs>
        <w:tab w:val="right" w:leader="dot" w:pos="9923"/>
      </w:tabs>
      <w:spacing w:after="100" w:line="360" w:lineRule="auto"/>
    </w:pPr>
  </w:style>
  <w:style w:type="paragraph" w:styleId="Turinys3">
    <w:name w:val="toc 3"/>
    <w:basedOn w:val="prastasis"/>
    <w:next w:val="prastasis"/>
    <w:autoRedefine/>
    <w:uiPriority w:val="39"/>
    <w:unhideWhenUsed/>
    <w:rsid w:val="005D10C9"/>
    <w:pPr>
      <w:spacing w:after="100"/>
      <w:ind w:left="440"/>
    </w:pPr>
  </w:style>
  <w:style w:type="paragraph" w:styleId="Sraopastraipa">
    <w:name w:val="List Paragraph"/>
    <w:basedOn w:val="prastasis"/>
    <w:qFormat/>
    <w:rsid w:val="00E51183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4238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04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04A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04A9"/>
    <w:rPr>
      <w:rFonts w:ascii="Palatino LT" w:hAnsi="Palatino L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04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04A9"/>
    <w:rPr>
      <w:rFonts w:ascii="Palatino LT" w:hAnsi="Palatino LT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04A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04A9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D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69FC"/>
    <w:rPr>
      <w:rFonts w:ascii="Palatino LT" w:hAnsi="Palatino LT"/>
    </w:rPr>
  </w:style>
  <w:style w:type="paragraph" w:styleId="Porat">
    <w:name w:val="footer"/>
    <w:basedOn w:val="prastasis"/>
    <w:link w:val="PoratDiagrama"/>
    <w:uiPriority w:val="99"/>
    <w:unhideWhenUsed/>
    <w:rsid w:val="009D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9FC"/>
    <w:rPr>
      <w:rFonts w:ascii="Palatino LT" w:hAnsi="Palatino LT"/>
    </w:rPr>
  </w:style>
  <w:style w:type="paragraph" w:styleId="Pagrindinistekstas">
    <w:name w:val="Body Text"/>
    <w:basedOn w:val="prastasis"/>
    <w:link w:val="PagrindinistekstasDiagrama"/>
    <w:uiPriority w:val="1"/>
    <w:qFormat/>
    <w:rsid w:val="005F6F07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bidi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F6F07"/>
    <w:rPr>
      <w:rFonts w:ascii="Times New Roman" w:eastAsia="Times New Roman" w:hAnsi="Times New Roman" w:cs="Times New Roman"/>
      <w:sz w:val="24"/>
      <w:szCs w:val="24"/>
      <w:lang w:val="lt-LT" w:eastAsia="lt-LT" w:bidi="lt-LT"/>
    </w:rPr>
  </w:style>
  <w:style w:type="paragraph" w:customStyle="1" w:styleId="Default">
    <w:name w:val="Default"/>
    <w:rsid w:val="00930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74E69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6E4C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Grietas">
    <w:name w:val="Strong"/>
    <w:basedOn w:val="Numatytasispastraiposriftas"/>
    <w:uiPriority w:val="22"/>
    <w:qFormat/>
    <w:rsid w:val="006E4CFC"/>
    <w:rPr>
      <w:b/>
      <w:bCs/>
    </w:rPr>
  </w:style>
  <w:style w:type="table" w:customStyle="1" w:styleId="1kalendorius">
    <w:name w:val="1 kalendorius"/>
    <w:basedOn w:val="prastojilentel"/>
    <w:uiPriority w:val="99"/>
    <w:qFormat/>
    <w:rsid w:val="00BA7C0E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1tinkleliolentelviesi4parykinimas">
    <w:name w:val="Grid Table 1 Light Accent 4"/>
    <w:basedOn w:val="prastojilentel"/>
    <w:uiPriority w:val="46"/>
    <w:rsid w:val="00A246B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3404"/>
    <w:rPr>
      <w:rFonts w:ascii="Times New Roman" w:eastAsia="Times New Roman" w:hAnsi="Times New Roman" w:cs="Times New Roman"/>
      <w:b/>
      <w:sz w:val="24"/>
      <w:szCs w:val="24"/>
      <w:lang w:val="lt-LT" w:eastAsia="en-GB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3404"/>
    <w:rPr>
      <w:rFonts w:ascii="Times New Roman" w:eastAsia="Times New Roman" w:hAnsi="Times New Roman" w:cs="Times New Roman"/>
      <w:b/>
      <w:sz w:val="20"/>
      <w:szCs w:val="20"/>
      <w:lang w:val="lt-LT" w:eastAsia="en-GB"/>
    </w:rPr>
  </w:style>
  <w:style w:type="paragraph" w:styleId="Paantrat">
    <w:name w:val="Subtitle"/>
    <w:basedOn w:val="prastasis"/>
    <w:next w:val="prastasis"/>
    <w:link w:val="PaantratDiagrama"/>
    <w:pPr>
      <w:keepNext/>
      <w:keepLines/>
      <w:spacing w:before="360" w:after="80" w:line="240" w:lineRule="auto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3404"/>
    <w:rPr>
      <w:rFonts w:ascii="Georgia" w:eastAsia="Georgia" w:hAnsi="Georgia" w:cs="Georgia"/>
      <w:i/>
      <w:color w:val="666666"/>
      <w:sz w:val="48"/>
      <w:szCs w:val="48"/>
      <w:lang w:val="lt-LT" w:eastAsia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043404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43404"/>
    <w:rPr>
      <w:rFonts w:ascii="Times New Roman" w:eastAsia="Times New Roman" w:hAnsi="Times New Roman" w:cs="Times New Roman"/>
      <w:sz w:val="20"/>
      <w:szCs w:val="20"/>
      <w:lang w:val="lt-LT" w:eastAsia="en-GB"/>
    </w:rPr>
  </w:style>
  <w:style w:type="character" w:styleId="Puslapioinaosnuoroda">
    <w:name w:val="footnote reference"/>
    <w:basedOn w:val="Numatytasispastraiposriftas"/>
    <w:uiPriority w:val="99"/>
    <w:unhideWhenUsed/>
    <w:rsid w:val="00043404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043404"/>
  </w:style>
  <w:style w:type="character" w:styleId="Emfaz">
    <w:name w:val="Emphasis"/>
    <w:basedOn w:val="Numatytasispastraiposriftas"/>
    <w:uiPriority w:val="20"/>
    <w:qFormat/>
    <w:rsid w:val="00043404"/>
    <w:rPr>
      <w:i/>
      <w:iCs/>
    </w:rPr>
  </w:style>
  <w:style w:type="paragraph" w:customStyle="1" w:styleId="Iskyrius">
    <w:name w:val="I. skyrius"/>
    <w:basedOn w:val="prastasis"/>
    <w:link w:val="IskyriusDiagrama"/>
    <w:qFormat/>
    <w:rsid w:val="00043404"/>
    <w:pPr>
      <w:numPr>
        <w:numId w:val="5"/>
      </w:numPr>
      <w:autoSpaceDE w:val="0"/>
      <w:autoSpaceDN w:val="0"/>
      <w:adjustRightInd w:val="0"/>
      <w:spacing w:before="120" w:after="120" w:line="288" w:lineRule="auto"/>
      <w:jc w:val="center"/>
      <w:textAlignment w:val="center"/>
    </w:pPr>
    <w:rPr>
      <w:rFonts w:ascii="Times New Roman" w:hAnsi="Times New Roman" w:cs="Times New Roman"/>
      <w:b/>
      <w:caps/>
      <w:color w:val="000000"/>
      <w:sz w:val="24"/>
      <w:szCs w:val="24"/>
      <w:lang w:val="en-GB"/>
    </w:rPr>
  </w:style>
  <w:style w:type="character" w:customStyle="1" w:styleId="IskyriusDiagrama">
    <w:name w:val="I. skyrius Diagrama"/>
    <w:basedOn w:val="Numatytasispastraiposriftas"/>
    <w:link w:val="Iskyrius"/>
    <w:rsid w:val="00043404"/>
    <w:rPr>
      <w:rFonts w:ascii="Times New Roman" w:hAnsi="Times New Roman" w:cs="Times New Roman"/>
      <w:b/>
      <w:caps/>
      <w:color w:val="000000"/>
      <w:sz w:val="24"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rsid w:val="00043404"/>
    <w:pPr>
      <w:spacing w:after="0" w:line="240" w:lineRule="auto"/>
      <w:ind w:firstLine="720"/>
      <w:outlineLvl w:val="0"/>
    </w:pPr>
    <w:rPr>
      <w:rFonts w:ascii="TimesLT" w:eastAsia="Times New Roman" w:hAnsi="TimesLT" w:cs="Times New Roman"/>
      <w:color w:val="auto"/>
      <w:sz w:val="24"/>
      <w:szCs w:val="20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43404"/>
    <w:rPr>
      <w:rFonts w:ascii="TimesLT" w:eastAsia="Times New Roman" w:hAnsi="TimesLT" w:cs="Times New Roman"/>
      <w:sz w:val="24"/>
      <w:szCs w:val="20"/>
      <w:lang w:val="x-none"/>
    </w:rPr>
  </w:style>
  <w:style w:type="character" w:customStyle="1" w:styleId="apple-tab-span">
    <w:name w:val="apple-tab-span"/>
    <w:basedOn w:val="Numatytasispastraiposriftas"/>
    <w:rsid w:val="00043404"/>
  </w:style>
  <w:style w:type="paragraph" w:customStyle="1" w:styleId="paragraph">
    <w:name w:val="paragraph"/>
    <w:basedOn w:val="prastasis"/>
    <w:rsid w:val="0004340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Numatytasispastraiposriftas"/>
    <w:rsid w:val="00043404"/>
  </w:style>
  <w:style w:type="character" w:customStyle="1" w:styleId="eop">
    <w:name w:val="eop"/>
    <w:basedOn w:val="Numatytasispastraiposriftas"/>
    <w:rsid w:val="00043404"/>
  </w:style>
  <w:style w:type="paragraph" w:customStyle="1" w:styleId="Stilius1">
    <w:name w:val="Stilius1"/>
    <w:basedOn w:val="prastasis"/>
    <w:qFormat/>
    <w:rsid w:val="00043404"/>
    <w:pPr>
      <w:spacing w:after="0" w:line="240" w:lineRule="auto"/>
      <w:jc w:val="right"/>
      <w:textDirection w:val="btLr"/>
    </w:pPr>
    <w:rPr>
      <w:rFonts w:ascii="Times New Roman" w:eastAsia="Arial" w:hAnsi="Times New Roman" w:cs="Times New Roman"/>
      <w:color w:val="auto"/>
      <w:sz w:val="24"/>
      <w:szCs w:val="24"/>
      <w:lang w:eastAsia="en-GB"/>
    </w:rPr>
  </w:style>
  <w:style w:type="paragraph" w:customStyle="1" w:styleId="Stilius2">
    <w:name w:val="Stilius2"/>
    <w:basedOn w:val="Stilius1"/>
    <w:autoRedefine/>
    <w:qFormat/>
    <w:rsid w:val="00043404"/>
  </w:style>
  <w:style w:type="paragraph" w:customStyle="1" w:styleId="Stilius3">
    <w:name w:val="Stilius3"/>
    <w:basedOn w:val="Stilius2"/>
    <w:autoRedefine/>
    <w:qFormat/>
    <w:rsid w:val="00043404"/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34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en-GB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3404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lt-LT" w:eastAsia="en-GB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D19A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D19A0"/>
    <w:rPr>
      <w:rFonts w:ascii="Palatino LT" w:hAnsi="Palatino LT"/>
      <w:color w:val="2B2A28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AD19A0"/>
    <w:rPr>
      <w:vertAlign w:val="superscript"/>
    </w:rPr>
  </w:style>
  <w:style w:type="character" w:customStyle="1" w:styleId="fontstyle01">
    <w:name w:val="fontstyle01"/>
    <w:basedOn w:val="Numatytasispastraiposriftas"/>
    <w:rsid w:val="00744E55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041-509-4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0BC+hf1TqISaXXD7+9iudy5JA==">CgMxLjAyCGguZ2pkZ3hzMgloLjMwajB6bGwyCWguMWZvYjl0ZTIJaC4zem55c2g3MgloLjJldDkycDAyCGgudHlqY3d0MgloLjNkeTZ2a20yCWguMXQzaDVzZjIJaC40ZDM0b2c4MgloLjJzOGV5bzEyCWguMTdkcDh2dTIKaWQuM3JkY3JqbjIKaWQuMjZpbjFyZzIJaWQubG54Yno5OAByITFGbzYzejN0S0lhVTA3UGE4V1k0aFlIcnBzVXlJT1F2Zw==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26</Pages>
  <Words>22242</Words>
  <Characters>12679</Characters>
  <Application>Microsoft Office Word</Application>
  <DocSecurity>0</DocSecurity>
  <Lines>105</Lines>
  <Paragraphs>69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Grigienė</dc:creator>
  <cp:lastModifiedBy>Diana Grigienė</cp:lastModifiedBy>
  <cp:revision>10</cp:revision>
  <dcterms:created xsi:type="dcterms:W3CDTF">2024-11-08T07:03:00Z</dcterms:created>
  <dcterms:modified xsi:type="dcterms:W3CDTF">2025-12-03T08:40:00Z</dcterms:modified>
</cp:coreProperties>
</file>