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23E59" w14:textId="77777777" w:rsidR="00270D7C" w:rsidRPr="008048D6" w:rsidRDefault="00D22020" w:rsidP="00024A75">
      <w:pPr>
        <w:pStyle w:val="Betarp"/>
        <w:jc w:val="center"/>
        <w:rPr>
          <w:rFonts w:ascii="Times New Roman" w:hAnsi="Times New Roman"/>
          <w:sz w:val="24"/>
          <w:szCs w:val="24"/>
        </w:rPr>
      </w:pPr>
      <w:r w:rsidRPr="008048D6">
        <w:rPr>
          <w:rFonts w:ascii="Times New Roman" w:hAnsi="Times New Roman"/>
          <w:sz w:val="24"/>
          <w:szCs w:val="24"/>
        </w:rPr>
        <w:t>ŠIAULIŲ MIESTO SAVIVALDYBĖS ADMINISTRACIJA</w:t>
      </w:r>
    </w:p>
    <w:p w14:paraId="111E9402" w14:textId="79CC4B96" w:rsidR="00270D7C" w:rsidRPr="008048D6" w:rsidRDefault="00D22020" w:rsidP="005A52C5">
      <w:pPr>
        <w:ind w:hanging="142"/>
        <w:jc w:val="center"/>
        <w:outlineLvl w:val="0"/>
        <w:rPr>
          <w:bCs/>
        </w:rPr>
      </w:pPr>
      <w:r w:rsidRPr="008048D6">
        <w:rPr>
          <w:bCs/>
        </w:rPr>
        <w:t>Įmonės kodas 188771865, Vasario 16-osios g. 62, LT-76295 Šiauliai</w:t>
      </w:r>
    </w:p>
    <w:p w14:paraId="5D20C2A1" w14:textId="77777777" w:rsidR="00270D7C" w:rsidRPr="008048D6" w:rsidRDefault="00D22020">
      <w:pPr>
        <w:tabs>
          <w:tab w:val="left" w:pos="1699"/>
        </w:tabs>
        <w:ind w:firstLine="900"/>
        <w:rPr>
          <w:bCs/>
        </w:rPr>
      </w:pPr>
      <w:r w:rsidRPr="008048D6">
        <w:rPr>
          <w:bCs/>
        </w:rPr>
        <w:tab/>
      </w:r>
    </w:p>
    <w:p w14:paraId="4CD77347" w14:textId="77777777" w:rsidR="00270D7C" w:rsidRPr="008048D6" w:rsidRDefault="00D22020">
      <w:pPr>
        <w:tabs>
          <w:tab w:val="left" w:pos="1296"/>
          <w:tab w:val="center" w:pos="5269"/>
        </w:tabs>
        <w:ind w:firstLine="900"/>
        <w:rPr>
          <w:bCs/>
        </w:rPr>
      </w:pPr>
      <w:r w:rsidRPr="008048D6">
        <w:rPr>
          <w:bCs/>
        </w:rPr>
        <w:tab/>
      </w:r>
      <w:r w:rsidRPr="008048D6">
        <w:rPr>
          <w:bCs/>
        </w:rPr>
        <w:tab/>
        <w:t xml:space="preserve"> </w:t>
      </w:r>
    </w:p>
    <w:p w14:paraId="006E4E01" w14:textId="2D4DFF40" w:rsidR="00270D7C" w:rsidRDefault="00D22020" w:rsidP="00024A75">
      <w:pPr>
        <w:ind w:firstLine="900"/>
        <w:jc w:val="center"/>
        <w:outlineLvl w:val="0"/>
        <w:rPr>
          <w:b/>
          <w:bCs/>
        </w:rPr>
      </w:pPr>
      <w:r>
        <w:rPr>
          <w:b/>
          <w:bCs/>
        </w:rPr>
        <w:t>TARPINIŲ FINANSINIŲ ATASKAITŲ</w:t>
      </w:r>
    </w:p>
    <w:p w14:paraId="22B31C5C" w14:textId="153F2614" w:rsidR="00270D7C" w:rsidRDefault="00D22020" w:rsidP="00024A75">
      <w:pPr>
        <w:ind w:firstLine="900"/>
        <w:jc w:val="center"/>
        <w:outlineLvl w:val="0"/>
        <w:rPr>
          <w:b/>
          <w:bCs/>
        </w:rPr>
      </w:pPr>
      <w:r>
        <w:rPr>
          <w:b/>
          <w:bCs/>
        </w:rPr>
        <w:t>UŽ LAIKOTARPĮ NUO 202</w:t>
      </w:r>
      <w:r w:rsidR="00FB7948">
        <w:rPr>
          <w:b/>
          <w:bCs/>
        </w:rPr>
        <w:t>4</w:t>
      </w:r>
      <w:r w:rsidR="00D324BD">
        <w:rPr>
          <w:b/>
          <w:bCs/>
        </w:rPr>
        <w:t>-01-01</w:t>
      </w:r>
      <w:r>
        <w:rPr>
          <w:b/>
          <w:bCs/>
        </w:rPr>
        <w:t xml:space="preserve"> IKI 202</w:t>
      </w:r>
      <w:r w:rsidR="00FB7948">
        <w:rPr>
          <w:b/>
          <w:bCs/>
        </w:rPr>
        <w:t>4-0</w:t>
      </w:r>
      <w:r w:rsidR="003C2C17">
        <w:rPr>
          <w:b/>
          <w:bCs/>
        </w:rPr>
        <w:t>6-30</w:t>
      </w:r>
    </w:p>
    <w:p w14:paraId="4C53BE67" w14:textId="24461870" w:rsidR="00270D7C" w:rsidRDefault="00D22020" w:rsidP="00024A75">
      <w:pPr>
        <w:ind w:firstLine="900"/>
        <w:jc w:val="center"/>
        <w:outlineLvl w:val="0"/>
        <w:rPr>
          <w:b/>
          <w:bCs/>
        </w:rPr>
      </w:pPr>
      <w:r>
        <w:rPr>
          <w:b/>
          <w:bCs/>
        </w:rPr>
        <w:t>AIŠKINAMASIS RAŠTAS</w:t>
      </w:r>
    </w:p>
    <w:p w14:paraId="43BC579D" w14:textId="30244087" w:rsidR="00270D7C" w:rsidRDefault="00270D7C" w:rsidP="00024A75">
      <w:pPr>
        <w:ind w:firstLine="900"/>
        <w:jc w:val="center"/>
        <w:rPr>
          <w:bCs/>
        </w:rPr>
      </w:pPr>
    </w:p>
    <w:p w14:paraId="2B79EA45" w14:textId="57F50CB8" w:rsidR="00270D7C" w:rsidRDefault="00D22020" w:rsidP="00024A75">
      <w:pPr>
        <w:ind w:firstLine="900"/>
        <w:jc w:val="center"/>
        <w:rPr>
          <w:bCs/>
        </w:rPr>
      </w:pPr>
      <w:r>
        <w:rPr>
          <w:bCs/>
        </w:rPr>
        <w:t>202</w:t>
      </w:r>
      <w:r w:rsidR="00FB7948">
        <w:rPr>
          <w:bCs/>
        </w:rPr>
        <w:t>4-0</w:t>
      </w:r>
      <w:r w:rsidR="003C2C17">
        <w:rPr>
          <w:bCs/>
        </w:rPr>
        <w:t>8-19</w:t>
      </w:r>
    </w:p>
    <w:p w14:paraId="7F1D106F" w14:textId="77777777" w:rsidR="00270D7C" w:rsidRDefault="00D22020" w:rsidP="00024A75">
      <w:pPr>
        <w:ind w:firstLine="900"/>
        <w:jc w:val="center"/>
        <w:rPr>
          <w:bCs/>
        </w:rPr>
      </w:pPr>
      <w:r>
        <w:rPr>
          <w:bCs/>
        </w:rPr>
        <w:t>Šiauliai</w:t>
      </w:r>
    </w:p>
    <w:p w14:paraId="190C7B72" w14:textId="77777777" w:rsidR="00270D7C" w:rsidRDefault="00270D7C">
      <w:pPr>
        <w:ind w:firstLine="900"/>
        <w:jc w:val="center"/>
        <w:rPr>
          <w:b/>
        </w:rPr>
      </w:pPr>
    </w:p>
    <w:p w14:paraId="0EE8877A" w14:textId="77777777" w:rsidR="00270D7C" w:rsidRDefault="00D22020">
      <w:pPr>
        <w:numPr>
          <w:ilvl w:val="0"/>
          <w:numId w:val="1"/>
        </w:numPr>
        <w:ind w:left="0" w:firstLine="900"/>
        <w:jc w:val="center"/>
        <w:rPr>
          <w:b/>
        </w:rPr>
      </w:pPr>
      <w:r>
        <w:rPr>
          <w:b/>
        </w:rPr>
        <w:t>BENDROJI DALIS</w:t>
      </w:r>
    </w:p>
    <w:p w14:paraId="09A21C9B" w14:textId="0263CC6A" w:rsidR="00270D7C" w:rsidRPr="00A71961" w:rsidRDefault="00270D7C" w:rsidP="00094DA2">
      <w:pPr>
        <w:ind w:firstLine="709"/>
        <w:jc w:val="both"/>
      </w:pPr>
    </w:p>
    <w:p w14:paraId="7611320D" w14:textId="77777777" w:rsidR="00A71961" w:rsidRPr="00A71961" w:rsidRDefault="00A71961" w:rsidP="00A71961">
      <w:pPr>
        <w:ind w:firstLine="709"/>
        <w:jc w:val="both"/>
      </w:pPr>
      <w:r w:rsidRPr="00A71961">
        <w:t>Šiaulių miesto savivaldybės administracija (toliau - Įstaiga) yra biudžetinė įstaiga, kurios pagrindinė veikla – Lietuvos Respublikos savivaldybių veikla. Įstaigos kodas 188771865, adresas -  Vasario 16-osios g. 62,  LT-76295 Šiauliai.</w:t>
      </w:r>
    </w:p>
    <w:p w14:paraId="0CBA2313" w14:textId="77777777" w:rsidR="00A71961" w:rsidRPr="00A71961" w:rsidRDefault="00A71961" w:rsidP="00A71961">
      <w:pPr>
        <w:ind w:firstLine="709"/>
        <w:jc w:val="both"/>
      </w:pPr>
      <w:r w:rsidRPr="00A71961">
        <w:t xml:space="preserve">Savivaldybės administraciją sudaro struktūriniai padaliniai – skyriai ir struktūriniai teritoriniai padaliniai – seniūnijos (Medelyno ir Rėkyvos). </w:t>
      </w:r>
    </w:p>
    <w:p w14:paraId="5BE0373D" w14:textId="77777777" w:rsidR="00A71961" w:rsidRPr="00A71961" w:rsidRDefault="00A71961" w:rsidP="00A71961">
      <w:pPr>
        <w:ind w:firstLine="709"/>
        <w:jc w:val="both"/>
      </w:pPr>
      <w:r w:rsidRPr="00A71961">
        <w:t>Kitose buveinėse įsikūrę šie skyriai ir struktūriniai teritoriniai padaliniai:</w:t>
      </w:r>
    </w:p>
    <w:p w14:paraId="43B406DC" w14:textId="77777777" w:rsidR="00A71961" w:rsidRPr="00A71961" w:rsidRDefault="00A71961" w:rsidP="00A71961">
      <w:pPr>
        <w:pStyle w:val="Sraopastraipa"/>
        <w:numPr>
          <w:ilvl w:val="0"/>
          <w:numId w:val="5"/>
        </w:numPr>
        <w:jc w:val="both"/>
      </w:pPr>
      <w:r w:rsidRPr="00A71961">
        <w:t>Socialinių išmokų ir kompensacijų, Socialinių paslaugų skyriai, Tilžės g. 170, Šiauliai;</w:t>
      </w:r>
    </w:p>
    <w:p w14:paraId="6C780EBF" w14:textId="00DEE2D1" w:rsidR="00A71961" w:rsidRPr="00A71961" w:rsidRDefault="00A71961" w:rsidP="00A71961">
      <w:pPr>
        <w:pStyle w:val="Sraopastraipa"/>
        <w:numPr>
          <w:ilvl w:val="0"/>
          <w:numId w:val="5"/>
        </w:numPr>
        <w:jc w:val="both"/>
      </w:pPr>
      <w:r w:rsidRPr="00A71961">
        <w:t>Švietimo</w:t>
      </w:r>
      <w:r w:rsidR="002E6883">
        <w:t xml:space="preserve"> skyrius ir S</w:t>
      </w:r>
      <w:r w:rsidRPr="00A71961">
        <w:t>porto sky</w:t>
      </w:r>
      <w:r w:rsidR="00BB5384">
        <w:t>r</w:t>
      </w:r>
      <w:r w:rsidR="002E6883">
        <w:t>ius</w:t>
      </w:r>
      <w:r w:rsidRPr="00A71961">
        <w:t xml:space="preserve"> Pakalnės g. 6A, Šiauliai;</w:t>
      </w:r>
    </w:p>
    <w:p w14:paraId="54DA93A5" w14:textId="77777777" w:rsidR="00A71961" w:rsidRPr="00A71961" w:rsidRDefault="00A71961" w:rsidP="00A71961">
      <w:pPr>
        <w:pStyle w:val="Sraopastraipa"/>
        <w:numPr>
          <w:ilvl w:val="0"/>
          <w:numId w:val="5"/>
        </w:numPr>
        <w:jc w:val="both"/>
      </w:pPr>
      <w:r w:rsidRPr="00A71961">
        <w:t>Civilinės metrikacijos skyrius Varpo g. 15, Šiauliai;</w:t>
      </w:r>
    </w:p>
    <w:p w14:paraId="605F0E43" w14:textId="77777777" w:rsidR="00A71961" w:rsidRPr="00A71961" w:rsidRDefault="00A71961" w:rsidP="00A71961">
      <w:pPr>
        <w:pStyle w:val="Sraopastraipa"/>
        <w:numPr>
          <w:ilvl w:val="0"/>
          <w:numId w:val="5"/>
        </w:numPr>
        <w:jc w:val="both"/>
      </w:pPr>
      <w:r w:rsidRPr="00A71961">
        <w:t>Medelyno seniūnija, Birutės g. 40, Šiauliai;</w:t>
      </w:r>
    </w:p>
    <w:p w14:paraId="39B2FAB4" w14:textId="77777777" w:rsidR="00A71961" w:rsidRPr="00A71961" w:rsidRDefault="00A71961" w:rsidP="00A71961">
      <w:pPr>
        <w:pStyle w:val="Sraopastraipa"/>
        <w:numPr>
          <w:ilvl w:val="0"/>
          <w:numId w:val="5"/>
        </w:numPr>
        <w:jc w:val="both"/>
      </w:pPr>
      <w:r w:rsidRPr="00A71961">
        <w:t>Rėkyvos seniūnija, Energetikų g. 6-39, Šiauliai.</w:t>
      </w:r>
    </w:p>
    <w:p w14:paraId="2248A77B" w14:textId="77777777" w:rsidR="00A71961" w:rsidRPr="00A71961" w:rsidRDefault="00A71961" w:rsidP="00A71961">
      <w:pPr>
        <w:tabs>
          <w:tab w:val="left" w:pos="735"/>
          <w:tab w:val="left" w:pos="795"/>
        </w:tabs>
        <w:ind w:firstLine="709"/>
        <w:jc w:val="both"/>
      </w:pPr>
      <w:r w:rsidRPr="00A71961">
        <w:t>Administracija atlieka įstatymų ir kitų teisės aktų jai pavestas viešojo administravimo funkcijas. Įstaiga yra atskiras juridinis vienetas, turintis antspaudą ir atsiskaitomąsias sąskaitas šalies bankuose. Įstaiga finansuojama iš Šiaulių miesto savivaldybės ir Lietuvos Respublikos valstybės biudžeto,  ES paramos lėšų. Administracija yra įregistruota  paramos gavėja, todėl gauna lėšų ir iš kitų juridinių bei fizinių asmenų.</w:t>
      </w:r>
    </w:p>
    <w:p w14:paraId="584DD639" w14:textId="2C94D969" w:rsidR="00A71961" w:rsidRPr="00A71961" w:rsidRDefault="00A71961" w:rsidP="00A71961">
      <w:pPr>
        <w:ind w:firstLine="709"/>
        <w:jc w:val="both"/>
      </w:pPr>
      <w:r w:rsidRPr="00A71961">
        <w:t>Administracija sudaro ir teikia atskirus žemesniojo lygio finansinių ataskaitų rinkinius. Finansinių ataskaitų rinkinys sudarytas pagal 202</w:t>
      </w:r>
      <w:r w:rsidR="00977526">
        <w:t>4</w:t>
      </w:r>
      <w:r w:rsidRPr="00A71961">
        <w:t xml:space="preserve"> m. </w:t>
      </w:r>
      <w:r w:rsidR="0029509E">
        <w:t>birželio 30</w:t>
      </w:r>
      <w:r w:rsidRPr="00A71961">
        <w:t xml:space="preserve"> d. buhalterinės apskaitos duomenis.</w:t>
      </w:r>
    </w:p>
    <w:p w14:paraId="3D203FEB" w14:textId="7C279857" w:rsidR="00A71961" w:rsidRPr="00A71961" w:rsidRDefault="00A71961" w:rsidP="00A71961">
      <w:pPr>
        <w:ind w:firstLine="709"/>
        <w:jc w:val="both"/>
      </w:pPr>
      <w:r w:rsidRPr="00A71961">
        <w:t>Ataskaitiniu laikotarpiu Šiaulių miesto savivaldybės administracijos vidutinis darbuotojų skaičius buvo 2</w:t>
      </w:r>
      <w:r w:rsidR="00FB7948">
        <w:t>8</w:t>
      </w:r>
      <w:r w:rsidR="0029509E">
        <w:t>2</w:t>
      </w:r>
      <w:r w:rsidRPr="00A71961">
        <w:t>.</w:t>
      </w:r>
    </w:p>
    <w:p w14:paraId="6BD72DEF" w14:textId="77777777" w:rsidR="00A71961" w:rsidRPr="00A71961" w:rsidRDefault="00A71961" w:rsidP="00A71961">
      <w:pPr>
        <w:ind w:firstLine="709"/>
        <w:jc w:val="both"/>
      </w:pPr>
      <w:r w:rsidRPr="00A71961">
        <w:t>Svarbių įvykių ar aplinkybių, kurios galėtų paveikti įstaigos veiklą finansinių ataskaitų sudarymo dieną,  nebuvo.</w:t>
      </w:r>
    </w:p>
    <w:p w14:paraId="49A5BB59" w14:textId="77777777" w:rsidR="00A71961" w:rsidRDefault="00A71961" w:rsidP="00094DA2">
      <w:pPr>
        <w:ind w:firstLine="709"/>
        <w:jc w:val="both"/>
      </w:pPr>
    </w:p>
    <w:p w14:paraId="3D4232EE" w14:textId="77777777" w:rsidR="00270D7C" w:rsidRDefault="00270D7C" w:rsidP="00094DA2">
      <w:pPr>
        <w:ind w:firstLine="709"/>
        <w:jc w:val="both"/>
      </w:pPr>
    </w:p>
    <w:p w14:paraId="2FA8B7E4" w14:textId="14D513F2" w:rsidR="00270D7C" w:rsidRDefault="00613DCD" w:rsidP="00094DA2">
      <w:pPr>
        <w:ind w:firstLine="709"/>
        <w:jc w:val="both"/>
        <w:rPr>
          <w:b/>
        </w:rPr>
      </w:pPr>
      <w:r>
        <w:rPr>
          <w:b/>
        </w:rPr>
        <w:t xml:space="preserve">                                                         </w:t>
      </w:r>
      <w:r w:rsidR="00D22020">
        <w:rPr>
          <w:b/>
        </w:rPr>
        <w:t>II. APSKAITOS POLITIKA</w:t>
      </w:r>
    </w:p>
    <w:p w14:paraId="6E7DAB77" w14:textId="77777777" w:rsidR="00BB5384" w:rsidRDefault="00BB5384" w:rsidP="00BB5384">
      <w:pPr>
        <w:jc w:val="both"/>
        <w:rPr>
          <w:b/>
        </w:rPr>
      </w:pPr>
    </w:p>
    <w:p w14:paraId="799C3255" w14:textId="24A1145E" w:rsidR="00270D7C" w:rsidRDefault="00BB5384" w:rsidP="00BB5384">
      <w:pPr>
        <w:jc w:val="both"/>
      </w:pPr>
      <w:r>
        <w:t xml:space="preserve">         </w:t>
      </w:r>
      <w:r w:rsidR="006A1991">
        <w:t xml:space="preserve">  </w:t>
      </w:r>
      <w:r>
        <w:t xml:space="preserve"> </w:t>
      </w:r>
      <w:r w:rsidR="00D22020">
        <w:t>Apskaitos politika pateikta 202</w:t>
      </w:r>
      <w:r w:rsidR="00977526">
        <w:t>3</w:t>
      </w:r>
      <w:r w:rsidR="00D22020">
        <w:t xml:space="preserve"> metų finansinių ataskaitų rinkinio aiškinamajame rašte ir ataskaitinį laikotarpį nebuvo keičiama. </w:t>
      </w:r>
    </w:p>
    <w:p w14:paraId="7843E521" w14:textId="77777777" w:rsidR="00270D7C" w:rsidRDefault="00270D7C" w:rsidP="00094DA2">
      <w:pPr>
        <w:ind w:firstLine="709"/>
        <w:jc w:val="both"/>
      </w:pPr>
    </w:p>
    <w:p w14:paraId="5FBA25BD" w14:textId="33FE62FB" w:rsidR="00270D7C" w:rsidRDefault="00613DCD" w:rsidP="00094DA2">
      <w:pPr>
        <w:ind w:firstLine="709"/>
        <w:jc w:val="both"/>
        <w:rPr>
          <w:b/>
        </w:rPr>
      </w:pPr>
      <w:bookmarkStart w:id="0" w:name="_Apskaitos_politikos_keitimas"/>
      <w:bookmarkStart w:id="1" w:name="_Toc165137615"/>
      <w:bookmarkStart w:id="2" w:name="_Toc165137614"/>
      <w:bookmarkStart w:id="3" w:name="_Toc165137613"/>
      <w:bookmarkStart w:id="4" w:name="_Toc165137611"/>
      <w:bookmarkStart w:id="5" w:name="_Toc165137607"/>
      <w:bookmarkStart w:id="6" w:name="_Toc165137605"/>
      <w:bookmarkStart w:id="7" w:name="_Toc165137602"/>
      <w:bookmarkStart w:id="8" w:name="_Toc165137601"/>
      <w:bookmarkStart w:id="9" w:name="_Toc165137600"/>
      <w:bookmarkStart w:id="10" w:name="_Toc165137599"/>
      <w:bookmarkStart w:id="11" w:name="_Toc165137907"/>
      <w:bookmarkStart w:id="12" w:name="_Toc165137904"/>
      <w:bookmarkEnd w:id="0"/>
      <w:bookmarkEnd w:id="1"/>
      <w:bookmarkEnd w:id="2"/>
      <w:bookmarkEnd w:id="3"/>
      <w:bookmarkEnd w:id="4"/>
      <w:bookmarkEnd w:id="5"/>
      <w:bookmarkEnd w:id="6"/>
      <w:bookmarkEnd w:id="7"/>
      <w:bookmarkEnd w:id="8"/>
      <w:bookmarkEnd w:id="9"/>
      <w:bookmarkEnd w:id="10"/>
      <w:bookmarkEnd w:id="11"/>
      <w:bookmarkEnd w:id="12"/>
      <w:r>
        <w:rPr>
          <w:b/>
        </w:rPr>
        <w:t xml:space="preserve">                            </w:t>
      </w:r>
      <w:r w:rsidR="00D22020">
        <w:rPr>
          <w:b/>
        </w:rPr>
        <w:t>III. SUTRUMPINTO AIŠKINAMOJO RAŠTO PASTABOS</w:t>
      </w:r>
    </w:p>
    <w:p w14:paraId="03469C28" w14:textId="77777777" w:rsidR="00270D7C" w:rsidRPr="0018388B" w:rsidRDefault="00270D7C" w:rsidP="00094DA2">
      <w:pPr>
        <w:ind w:firstLine="709"/>
        <w:jc w:val="both"/>
        <w:rPr>
          <w:b/>
        </w:rPr>
      </w:pPr>
    </w:p>
    <w:p w14:paraId="46E14B80" w14:textId="6C831D79" w:rsidR="00270D7C" w:rsidRPr="0018388B" w:rsidRDefault="008135E4" w:rsidP="006A1991">
      <w:pPr>
        <w:ind w:firstLine="426"/>
        <w:jc w:val="both"/>
        <w:rPr>
          <w:rFonts w:eastAsiaTheme="minorHAnsi"/>
          <w:lang w:eastAsia="en-US"/>
        </w:rPr>
      </w:pPr>
      <w:r w:rsidRPr="0018388B">
        <w:rPr>
          <w:rFonts w:eastAsiaTheme="minorHAnsi"/>
          <w:lang w:eastAsia="en-US"/>
        </w:rPr>
        <w:t xml:space="preserve">      </w:t>
      </w:r>
      <w:r w:rsidR="00D22020" w:rsidRPr="0018388B">
        <w:rPr>
          <w:rFonts w:eastAsiaTheme="minorHAnsi"/>
          <w:lang w:eastAsia="en-US"/>
        </w:rPr>
        <w:t>Per ataskaitinį laikotarpį ištaisytos ankstesniųjų metų klaidos:</w:t>
      </w:r>
    </w:p>
    <w:p w14:paraId="4C1A4458" w14:textId="24B789A7" w:rsidR="00270D7C" w:rsidRDefault="008512BE" w:rsidP="006A1991">
      <w:pPr>
        <w:ind w:firstLine="709"/>
        <w:jc w:val="both"/>
        <w:rPr>
          <w:rFonts w:eastAsiaTheme="minorHAnsi"/>
          <w:lang w:eastAsia="en-US"/>
        </w:rPr>
      </w:pPr>
      <w:r w:rsidRPr="009E37E4">
        <w:rPr>
          <w:rFonts w:eastAsiaTheme="minorHAnsi"/>
          <w:lang w:eastAsia="en-US"/>
        </w:rPr>
        <w:t xml:space="preserve"> </w:t>
      </w:r>
      <w:r w:rsidR="00985862" w:rsidRPr="009E37E4">
        <w:rPr>
          <w:rFonts w:eastAsiaTheme="minorHAnsi"/>
          <w:lang w:eastAsia="en-US"/>
        </w:rPr>
        <w:t>2</w:t>
      </w:r>
      <w:r w:rsidR="009E37E4" w:rsidRPr="009E37E4">
        <w:rPr>
          <w:rFonts w:eastAsiaTheme="minorHAnsi"/>
          <w:lang w:eastAsia="en-US"/>
        </w:rPr>
        <w:t> 170 859,38</w:t>
      </w:r>
      <w:r w:rsidR="00810686" w:rsidRPr="009E37E4">
        <w:rPr>
          <w:rFonts w:eastAsiaTheme="minorHAnsi"/>
          <w:lang w:eastAsia="en-US"/>
        </w:rPr>
        <w:t xml:space="preserve"> </w:t>
      </w:r>
      <w:r w:rsidR="00D22020" w:rsidRPr="009E37E4">
        <w:rPr>
          <w:rFonts w:eastAsiaTheme="minorHAnsi"/>
          <w:lang w:eastAsia="en-US"/>
        </w:rPr>
        <w:t xml:space="preserve">Eur padidinta </w:t>
      </w:r>
      <w:r w:rsidR="00BB7410" w:rsidRPr="009E37E4">
        <w:rPr>
          <w:rFonts w:eastAsiaTheme="minorHAnsi"/>
          <w:lang w:eastAsia="en-US"/>
        </w:rPr>
        <w:t xml:space="preserve">iki rinkos vertės </w:t>
      </w:r>
      <w:r w:rsidR="00D22020" w:rsidRPr="009E37E4">
        <w:rPr>
          <w:rFonts w:eastAsiaTheme="minorHAnsi"/>
          <w:lang w:eastAsia="en-US"/>
        </w:rPr>
        <w:t>infrastruktūros statinių</w:t>
      </w:r>
      <w:r w:rsidR="00BB7410" w:rsidRPr="009E37E4">
        <w:rPr>
          <w:rFonts w:eastAsiaTheme="minorHAnsi"/>
          <w:lang w:eastAsia="en-US"/>
        </w:rPr>
        <w:t xml:space="preserve"> </w:t>
      </w:r>
      <w:r w:rsidR="00D22020" w:rsidRPr="009E37E4">
        <w:rPr>
          <w:rFonts w:eastAsiaTheme="minorHAnsi"/>
          <w:lang w:eastAsia="en-US"/>
        </w:rPr>
        <w:t>įsigijimo savikaina ir finansavimo sumos iš savivaldybės biudžeto ilgalaikiam turtui įsigyt</w:t>
      </w:r>
      <w:r w:rsidR="00BB7410" w:rsidRPr="009E37E4">
        <w:rPr>
          <w:rFonts w:eastAsiaTheme="minorHAnsi"/>
          <w:lang w:eastAsia="en-US"/>
        </w:rPr>
        <w:t>i, investuojant turtą ir didinant UAB „Šiaulių vandenys“ įstatinį kapitalą.</w:t>
      </w:r>
    </w:p>
    <w:p w14:paraId="13398A7A" w14:textId="55EFDB9C" w:rsidR="00E70032" w:rsidRDefault="009E37E4" w:rsidP="00E70032">
      <w:pPr>
        <w:ind w:firstLine="709"/>
        <w:jc w:val="both"/>
        <w:rPr>
          <w:rFonts w:eastAsiaTheme="minorHAnsi"/>
          <w:lang w:eastAsia="en-US"/>
        </w:rPr>
      </w:pPr>
      <w:bookmarkStart w:id="13" w:name="_Hlk151123134"/>
      <w:r w:rsidRPr="009E37E4">
        <w:rPr>
          <w:rFonts w:eastAsiaTheme="minorHAnsi"/>
          <w:lang w:eastAsia="en-US"/>
        </w:rPr>
        <w:t>94 156,00</w:t>
      </w:r>
      <w:r w:rsidR="002A136E" w:rsidRPr="009E37E4">
        <w:rPr>
          <w:rFonts w:eastAsiaTheme="minorHAnsi"/>
          <w:lang w:eastAsia="en-US"/>
        </w:rPr>
        <w:t xml:space="preserve"> Eur padidinta </w:t>
      </w:r>
      <w:r w:rsidR="00E3177E" w:rsidRPr="009E37E4">
        <w:rPr>
          <w:rFonts w:eastAsiaTheme="minorHAnsi"/>
          <w:lang w:eastAsia="en-US"/>
        </w:rPr>
        <w:t>infrastruktūros</w:t>
      </w:r>
      <w:r w:rsidR="002A136E" w:rsidRPr="009E37E4">
        <w:rPr>
          <w:rFonts w:eastAsiaTheme="minorHAnsi"/>
          <w:lang w:eastAsia="en-US"/>
        </w:rPr>
        <w:t xml:space="preserve"> statinių įsigijimo savikaina ir finansavimo sumos iš savivaldybės biudžeto ilgalaikiam turtui įsigyti, </w:t>
      </w:r>
      <w:r w:rsidR="00E70032" w:rsidRPr="009E37E4">
        <w:rPr>
          <w:rFonts w:eastAsiaTheme="minorHAnsi"/>
          <w:lang w:eastAsia="en-US"/>
        </w:rPr>
        <w:t xml:space="preserve">užpajamuojant </w:t>
      </w:r>
      <w:r w:rsidRPr="009E37E4">
        <w:rPr>
          <w:rFonts w:eastAsiaTheme="minorHAnsi"/>
          <w:lang w:eastAsia="en-US"/>
        </w:rPr>
        <w:t>lietaus kanalizacijos tinklus vidu</w:t>
      </w:r>
      <w:r w:rsidR="00E70032" w:rsidRPr="009E37E4">
        <w:rPr>
          <w:rFonts w:eastAsiaTheme="minorHAnsi"/>
          <w:lang w:eastAsia="en-US"/>
        </w:rPr>
        <w:t>tinėmis rinkos vertėmis.</w:t>
      </w:r>
    </w:p>
    <w:p w14:paraId="3B4DCF59" w14:textId="115EAF82" w:rsidR="00177DC4" w:rsidRDefault="00177DC4" w:rsidP="00177DC4">
      <w:pPr>
        <w:ind w:firstLine="709"/>
        <w:jc w:val="both"/>
        <w:rPr>
          <w:rFonts w:eastAsiaTheme="minorHAnsi"/>
          <w:lang w:eastAsia="en-US"/>
        </w:rPr>
      </w:pPr>
      <w:r>
        <w:rPr>
          <w:rFonts w:eastAsiaTheme="minorHAnsi"/>
          <w:lang w:eastAsia="en-US"/>
        </w:rPr>
        <w:lastRenderedPageBreak/>
        <w:t>20</w:t>
      </w:r>
      <w:r w:rsidR="00622378">
        <w:rPr>
          <w:rFonts w:eastAsiaTheme="minorHAnsi"/>
          <w:lang w:eastAsia="en-US"/>
        </w:rPr>
        <w:t xml:space="preserve"> </w:t>
      </w:r>
      <w:r>
        <w:rPr>
          <w:rFonts w:eastAsiaTheme="minorHAnsi"/>
          <w:lang w:eastAsia="en-US"/>
        </w:rPr>
        <w:t>300</w:t>
      </w:r>
      <w:r w:rsidRPr="009E37E4">
        <w:rPr>
          <w:rFonts w:eastAsiaTheme="minorHAnsi"/>
          <w:lang w:eastAsia="en-US"/>
        </w:rPr>
        <w:t xml:space="preserve">,00 Eur padidinta infrastruktūros statinių įsigijimo savikaina ir finansavimo sumos iš savivaldybės biudžeto ilgalaikiam turtui įsigyti, užpajamuojant </w:t>
      </w:r>
      <w:r>
        <w:rPr>
          <w:rFonts w:eastAsiaTheme="minorHAnsi"/>
          <w:lang w:eastAsia="en-US"/>
        </w:rPr>
        <w:t>gatves</w:t>
      </w:r>
      <w:r w:rsidRPr="009E37E4">
        <w:rPr>
          <w:rFonts w:eastAsiaTheme="minorHAnsi"/>
          <w:lang w:eastAsia="en-US"/>
        </w:rPr>
        <w:t xml:space="preserve"> vidutinėmis rinkos vertėmis.</w:t>
      </w:r>
    </w:p>
    <w:p w14:paraId="07A889DE" w14:textId="77777777" w:rsidR="008A0743" w:rsidRPr="009E37E4" w:rsidRDefault="008A0743" w:rsidP="008A0743">
      <w:pPr>
        <w:ind w:firstLine="709"/>
        <w:jc w:val="both"/>
        <w:rPr>
          <w:rFonts w:eastAsiaTheme="minorHAnsi"/>
          <w:lang w:eastAsia="en-US"/>
        </w:rPr>
      </w:pPr>
      <w:r w:rsidRPr="009E37E4">
        <w:rPr>
          <w:rFonts w:eastAsiaTheme="minorHAnsi"/>
          <w:lang w:eastAsia="en-US"/>
        </w:rPr>
        <w:t xml:space="preserve">15 389,56 Eur padidinta negyvenamų pastatų įsigijimo savikaina ir finansavimo sumos iš savivaldybės biudžeto ilgalaikiam turtui įsigyti, užpajamuojant </w:t>
      </w:r>
      <w:r>
        <w:rPr>
          <w:rFonts w:eastAsiaTheme="minorHAnsi"/>
          <w:lang w:eastAsia="en-US"/>
        </w:rPr>
        <w:t>negyvenamas patalpas</w:t>
      </w:r>
      <w:r w:rsidRPr="009E37E4">
        <w:rPr>
          <w:rFonts w:eastAsiaTheme="minorHAnsi"/>
          <w:lang w:eastAsia="en-US"/>
        </w:rPr>
        <w:t xml:space="preserve"> vidutinėmis rinkos vertėmis.</w:t>
      </w:r>
    </w:p>
    <w:p w14:paraId="1B127DF2" w14:textId="4A17E2A5" w:rsidR="00EF6988" w:rsidRPr="00622378" w:rsidRDefault="00EF6988" w:rsidP="00EF6988">
      <w:pPr>
        <w:ind w:firstLine="709"/>
        <w:jc w:val="both"/>
        <w:rPr>
          <w:rFonts w:eastAsiaTheme="minorHAnsi"/>
          <w:lang w:eastAsia="en-US"/>
        </w:rPr>
      </w:pPr>
      <w:r>
        <w:rPr>
          <w:rFonts w:eastAsiaTheme="minorHAnsi"/>
          <w:lang w:eastAsia="en-US"/>
        </w:rPr>
        <w:t>12</w:t>
      </w:r>
      <w:r w:rsidR="00622378">
        <w:rPr>
          <w:rFonts w:eastAsiaTheme="minorHAnsi"/>
          <w:lang w:eastAsia="en-US"/>
        </w:rPr>
        <w:t xml:space="preserve"> </w:t>
      </w:r>
      <w:r>
        <w:rPr>
          <w:rFonts w:eastAsiaTheme="minorHAnsi"/>
          <w:lang w:eastAsia="en-US"/>
        </w:rPr>
        <w:t>600,00</w:t>
      </w:r>
      <w:r w:rsidRPr="009E37E4">
        <w:rPr>
          <w:rFonts w:eastAsiaTheme="minorHAnsi"/>
          <w:lang w:eastAsia="en-US"/>
        </w:rPr>
        <w:t xml:space="preserve">,00 Eur padidinta </w:t>
      </w:r>
      <w:r>
        <w:rPr>
          <w:rFonts w:eastAsiaTheme="minorHAnsi"/>
          <w:lang w:eastAsia="en-US"/>
        </w:rPr>
        <w:t xml:space="preserve">kitų statinių </w:t>
      </w:r>
      <w:r w:rsidRPr="009E37E4">
        <w:rPr>
          <w:rFonts w:eastAsiaTheme="minorHAnsi"/>
          <w:lang w:eastAsia="en-US"/>
        </w:rPr>
        <w:t xml:space="preserve">įsigijimo savikaina ir finansavimo sumos iš savivaldybės biudžeto ilgalaikiam turtui įsigyti, užpajamuojant </w:t>
      </w:r>
      <w:r>
        <w:rPr>
          <w:rFonts w:eastAsiaTheme="minorHAnsi"/>
          <w:lang w:eastAsia="en-US"/>
        </w:rPr>
        <w:t>automobilių stovėjimo aikštelę</w:t>
      </w:r>
      <w:r w:rsidRPr="009E37E4">
        <w:rPr>
          <w:rFonts w:eastAsiaTheme="minorHAnsi"/>
          <w:lang w:eastAsia="en-US"/>
        </w:rPr>
        <w:t xml:space="preserve"> vidutinėmis rinkos vertėmis.</w:t>
      </w:r>
    </w:p>
    <w:p w14:paraId="36DC9E38" w14:textId="6ECDA54B" w:rsidR="00622378" w:rsidRDefault="00622378" w:rsidP="00EF6988">
      <w:pPr>
        <w:ind w:firstLine="709"/>
        <w:jc w:val="both"/>
        <w:rPr>
          <w:rFonts w:eastAsiaTheme="minorHAnsi"/>
          <w:lang w:eastAsia="en-US"/>
        </w:rPr>
      </w:pPr>
      <w:r w:rsidRPr="00622378">
        <w:rPr>
          <w:rFonts w:eastAsiaTheme="minorHAnsi"/>
          <w:lang w:eastAsia="en-US"/>
        </w:rPr>
        <w:t>247</w:t>
      </w:r>
      <w:r>
        <w:rPr>
          <w:rFonts w:eastAsiaTheme="minorHAnsi"/>
          <w:lang w:eastAsia="en-US"/>
        </w:rPr>
        <w:t xml:space="preserve"> </w:t>
      </w:r>
      <w:r w:rsidRPr="00622378">
        <w:rPr>
          <w:rFonts w:eastAsiaTheme="minorHAnsi"/>
          <w:lang w:eastAsia="en-US"/>
        </w:rPr>
        <w:t xml:space="preserve">669,58 </w:t>
      </w:r>
      <w:r w:rsidRPr="00622378">
        <w:rPr>
          <w:rFonts w:eastAsiaTheme="minorHAnsi"/>
          <w:lang w:eastAsia="en-US"/>
        </w:rPr>
        <w:t xml:space="preserve">Eur padidinta kitų statinių įsigijimo savikaina ir finansavimo sumos ilgalaikiam turtui įsigyti, </w:t>
      </w:r>
      <w:r w:rsidRPr="00622378">
        <w:rPr>
          <w:rFonts w:eastAsiaTheme="minorHAnsi"/>
          <w:lang w:eastAsia="en-US"/>
        </w:rPr>
        <w:t xml:space="preserve">atstatant apskaitoje ankstesniais metais UAB Šiaulių gatvių apšvietimui </w:t>
      </w:r>
      <w:r>
        <w:rPr>
          <w:rFonts w:eastAsiaTheme="minorHAnsi"/>
          <w:lang w:eastAsia="en-US"/>
        </w:rPr>
        <w:t>patikėjimo teisės sutartimi perduotą turtą.</w:t>
      </w:r>
    </w:p>
    <w:p w14:paraId="4E921066" w14:textId="79F14DD7" w:rsidR="00A178D6" w:rsidRDefault="00A178D6" w:rsidP="00A178D6">
      <w:pPr>
        <w:ind w:firstLine="709"/>
        <w:jc w:val="both"/>
        <w:rPr>
          <w:rFonts w:eastAsiaTheme="minorHAnsi"/>
          <w:lang w:eastAsia="en-US"/>
        </w:rPr>
      </w:pPr>
      <w:r>
        <w:rPr>
          <w:rFonts w:eastAsiaTheme="minorHAnsi"/>
          <w:lang w:eastAsia="en-US"/>
        </w:rPr>
        <w:t>3 475,44</w:t>
      </w:r>
      <w:r w:rsidRPr="009E37E4">
        <w:rPr>
          <w:rFonts w:eastAsiaTheme="minorHAnsi"/>
          <w:lang w:eastAsia="en-US"/>
        </w:rPr>
        <w:t xml:space="preserve"> Eur padidinta </w:t>
      </w:r>
      <w:r>
        <w:rPr>
          <w:rFonts w:eastAsiaTheme="minorHAnsi"/>
          <w:lang w:eastAsia="en-US"/>
        </w:rPr>
        <w:t xml:space="preserve">kitų </w:t>
      </w:r>
      <w:r>
        <w:rPr>
          <w:rFonts w:eastAsiaTheme="minorHAnsi"/>
          <w:lang w:eastAsia="en-US"/>
        </w:rPr>
        <w:t>vertybių</w:t>
      </w:r>
      <w:r>
        <w:rPr>
          <w:rFonts w:eastAsiaTheme="minorHAnsi"/>
          <w:lang w:eastAsia="en-US"/>
        </w:rPr>
        <w:t xml:space="preserve"> </w:t>
      </w:r>
      <w:r w:rsidRPr="009E37E4">
        <w:rPr>
          <w:rFonts w:eastAsiaTheme="minorHAnsi"/>
          <w:lang w:eastAsia="en-US"/>
        </w:rPr>
        <w:t xml:space="preserve">įsigijimo savikaina ir finansavimo sumos iš savivaldybės biudžeto ilgalaikiam turtui įsigyti, užpajamuojant </w:t>
      </w:r>
      <w:r>
        <w:rPr>
          <w:rFonts w:eastAsiaTheme="minorHAnsi"/>
          <w:lang w:eastAsia="en-US"/>
        </w:rPr>
        <w:t>koplytstulpį su rūpintojėliu, įvertintą pagal atnaujinimo darbų sumą.</w:t>
      </w:r>
    </w:p>
    <w:p w14:paraId="34A18B3D" w14:textId="72DBFD22" w:rsidR="00345399" w:rsidRPr="00622378" w:rsidRDefault="00345399" w:rsidP="00A178D6">
      <w:pPr>
        <w:ind w:firstLine="709"/>
        <w:jc w:val="both"/>
        <w:rPr>
          <w:rFonts w:eastAsiaTheme="minorHAnsi"/>
          <w:lang w:eastAsia="en-US"/>
        </w:rPr>
      </w:pPr>
      <w:r>
        <w:rPr>
          <w:rFonts w:eastAsiaTheme="minorHAnsi"/>
          <w:lang w:eastAsia="en-US"/>
        </w:rPr>
        <w:t>28 253,37 Eur k</w:t>
      </w:r>
      <w:r w:rsidR="00D24285">
        <w:rPr>
          <w:rFonts w:eastAsiaTheme="minorHAnsi"/>
          <w:lang w:eastAsia="en-US"/>
        </w:rPr>
        <w:t>eičiamas</w:t>
      </w:r>
      <w:r>
        <w:rPr>
          <w:rFonts w:eastAsiaTheme="minorHAnsi"/>
          <w:lang w:eastAsia="en-US"/>
        </w:rPr>
        <w:t xml:space="preserve"> ankstesniais metais Šiaulių m. savivaldybės viešajai bibliotekai perduoto turto finansavimo šaltinis</w:t>
      </w:r>
      <w:r w:rsidR="00D24285">
        <w:rPr>
          <w:rFonts w:eastAsiaTheme="minorHAnsi"/>
          <w:lang w:eastAsia="en-US"/>
        </w:rPr>
        <w:t xml:space="preserve"> iš valstybės biudžeto į savivaldybės biudžetą dėl valstybės dotacijos grąžinimo</w:t>
      </w:r>
      <w:r w:rsidR="00EA698F">
        <w:rPr>
          <w:rFonts w:eastAsiaTheme="minorHAnsi"/>
          <w:lang w:eastAsia="en-US"/>
        </w:rPr>
        <w:t>.</w:t>
      </w:r>
    </w:p>
    <w:bookmarkEnd w:id="13"/>
    <w:p w14:paraId="02698F21" w14:textId="5428E17B" w:rsidR="004A587F" w:rsidRDefault="009E37E4" w:rsidP="004A587F">
      <w:pPr>
        <w:ind w:firstLine="709"/>
        <w:jc w:val="both"/>
        <w:rPr>
          <w:rFonts w:eastAsiaTheme="minorHAnsi"/>
          <w:lang w:eastAsia="en-US"/>
        </w:rPr>
      </w:pPr>
      <w:r w:rsidRPr="004A587F">
        <w:rPr>
          <w:rFonts w:eastAsiaTheme="minorHAnsi"/>
          <w:lang w:eastAsia="en-US"/>
        </w:rPr>
        <w:t>199</w:t>
      </w:r>
      <w:r w:rsidR="00686188">
        <w:rPr>
          <w:rFonts w:eastAsiaTheme="minorHAnsi"/>
          <w:lang w:eastAsia="en-US"/>
        </w:rPr>
        <w:t xml:space="preserve"> </w:t>
      </w:r>
      <w:r w:rsidRPr="004A587F">
        <w:rPr>
          <w:rFonts w:eastAsiaTheme="minorHAnsi"/>
          <w:lang w:eastAsia="en-US"/>
        </w:rPr>
        <w:t>000,00</w:t>
      </w:r>
      <w:r w:rsidR="009C2E86" w:rsidRPr="004A587F">
        <w:rPr>
          <w:rFonts w:eastAsiaTheme="minorHAnsi"/>
          <w:lang w:eastAsia="en-US"/>
        </w:rPr>
        <w:t xml:space="preserve"> Eur </w:t>
      </w:r>
      <w:r w:rsidR="004A587F" w:rsidRPr="004A587F">
        <w:rPr>
          <w:rFonts w:eastAsiaTheme="minorHAnsi"/>
          <w:lang w:eastAsia="en-US"/>
        </w:rPr>
        <w:t>sumažinta parduoti laikomo finansinio turto tikroji vertė ir padidintos finansinės ir investicinės veiklos kitos sąnaudos pagal 2023 metais atliktą naują UAB Pabalių turgus akcijų ve</w:t>
      </w:r>
      <w:r w:rsidR="004A587F">
        <w:rPr>
          <w:rFonts w:eastAsiaTheme="minorHAnsi"/>
          <w:lang w:eastAsia="en-US"/>
        </w:rPr>
        <w:t>rtinimą.</w:t>
      </w:r>
    </w:p>
    <w:p w14:paraId="7A16D47C" w14:textId="2F5B38D4" w:rsidR="008D6678" w:rsidRPr="0018388B" w:rsidRDefault="008D6678" w:rsidP="008D6678">
      <w:pPr>
        <w:ind w:firstLine="426"/>
        <w:jc w:val="both"/>
        <w:rPr>
          <w:rFonts w:eastAsiaTheme="minorHAnsi"/>
          <w:lang w:eastAsia="en-US"/>
        </w:rPr>
      </w:pPr>
      <w:r>
        <w:rPr>
          <w:rFonts w:eastAsiaTheme="minorHAnsi"/>
          <w:lang w:eastAsia="en-US"/>
        </w:rPr>
        <w:t xml:space="preserve">    </w:t>
      </w:r>
      <w:r w:rsidRPr="0018388B">
        <w:rPr>
          <w:rFonts w:eastAsiaTheme="minorHAnsi"/>
          <w:lang w:eastAsia="en-US"/>
        </w:rPr>
        <w:t xml:space="preserve">Apskaitos politika buvo keičiama </w:t>
      </w:r>
      <w:r>
        <w:rPr>
          <w:rFonts w:eastAsiaTheme="minorHAnsi"/>
          <w:lang w:eastAsia="en-US"/>
        </w:rPr>
        <w:t xml:space="preserve">dėl </w:t>
      </w:r>
      <w:r w:rsidRPr="0018388B">
        <w:rPr>
          <w:rFonts w:eastAsiaTheme="minorHAnsi"/>
          <w:lang w:eastAsia="en-US"/>
        </w:rPr>
        <w:t>turto nuomos pajamų, rinkliavų, kitų pajamų apskait</w:t>
      </w:r>
      <w:r>
        <w:rPr>
          <w:rFonts w:eastAsiaTheme="minorHAnsi"/>
          <w:lang w:eastAsia="en-US"/>
        </w:rPr>
        <w:t xml:space="preserve">os perėmimo </w:t>
      </w:r>
      <w:r w:rsidRPr="0018388B">
        <w:rPr>
          <w:rFonts w:eastAsiaTheme="minorHAnsi"/>
          <w:lang w:eastAsia="en-US"/>
        </w:rPr>
        <w:t>iš Strateginio planavimo ir finansų skyriaus</w:t>
      </w:r>
      <w:r>
        <w:rPr>
          <w:rFonts w:eastAsiaTheme="minorHAnsi"/>
          <w:lang w:eastAsia="en-US"/>
        </w:rPr>
        <w:t xml:space="preserve">. </w:t>
      </w:r>
      <w:r w:rsidRPr="0018388B">
        <w:rPr>
          <w:rFonts w:eastAsiaTheme="minorHAnsi"/>
          <w:lang w:eastAsia="en-US"/>
        </w:rPr>
        <w:t>Sukauptos pajamos už turto naudojimą padidėjo 196 192,71 Eur, kitos sukauptos pajamos padidėjo 2 435,87 Eur, gautinos sumos už negyvenamų patalpų nuomą padidėjo 2 696,01 Eur (46 474,88 Eur gautinos sumos už negyvenamų patalpų nuomą, 43 778,87 Eur gautinų sumų už negyvenamų patalpų nuomą nuvertėjimas), gautini delspinigiai už negyvenamų patalpų nuomą padidėjo 513,97 Eur.</w:t>
      </w:r>
    </w:p>
    <w:p w14:paraId="71B9A5B4" w14:textId="77777777" w:rsidR="008D6678" w:rsidRPr="004A587F" w:rsidRDefault="008D6678" w:rsidP="004A587F">
      <w:pPr>
        <w:ind w:firstLine="709"/>
        <w:jc w:val="both"/>
        <w:rPr>
          <w:rFonts w:eastAsiaTheme="minorHAnsi"/>
          <w:lang w:eastAsia="en-US"/>
        </w:rPr>
      </w:pPr>
    </w:p>
    <w:p w14:paraId="551DB6B8" w14:textId="675692CC" w:rsidR="00270D7C" w:rsidRPr="007670B0" w:rsidRDefault="00D22020" w:rsidP="004A587F">
      <w:pPr>
        <w:ind w:firstLine="709"/>
        <w:jc w:val="both"/>
      </w:pPr>
      <w:r>
        <w:rPr>
          <w:rFonts w:eastAsiaTheme="minorHAnsi"/>
          <w:lang w:eastAsia="en-US"/>
        </w:rPr>
        <w:t xml:space="preserve">Neapibrėžtųjų įsipareigojimų ir neapibrėžtojo turto pokyčiai ataskaitinį </w:t>
      </w:r>
      <w:r w:rsidRPr="007670B0">
        <w:rPr>
          <w:rFonts w:eastAsiaTheme="minorHAnsi"/>
          <w:lang w:eastAsia="en-US"/>
        </w:rPr>
        <w:t>laikotarpį nebuvo įvertinti.</w:t>
      </w:r>
      <w:r w:rsidRPr="007670B0">
        <w:t xml:space="preserve">      </w:t>
      </w:r>
    </w:p>
    <w:p w14:paraId="6FF7A5A8" w14:textId="07857C92" w:rsidR="00270D7C" w:rsidRPr="007670B0" w:rsidRDefault="00D22020" w:rsidP="00F728DD">
      <w:pPr>
        <w:jc w:val="both"/>
      </w:pPr>
      <w:r w:rsidRPr="007670B0">
        <w:t xml:space="preserve">              Reikšmingų įvykių po paskutinės ataskaitinio laikotarpio dienos nebuvo.</w:t>
      </w:r>
    </w:p>
    <w:p w14:paraId="0A9AFEB1" w14:textId="77777777" w:rsidR="00270D7C" w:rsidRPr="007670B0" w:rsidRDefault="00D22020" w:rsidP="00094DA2">
      <w:pPr>
        <w:ind w:firstLine="709"/>
        <w:jc w:val="both"/>
      </w:pPr>
      <w:r w:rsidRPr="007670B0">
        <w:t xml:space="preserve">     </w:t>
      </w:r>
    </w:p>
    <w:p w14:paraId="0FEF31C2" w14:textId="77777777" w:rsidR="00270D7C" w:rsidRDefault="00270D7C">
      <w:pPr>
        <w:jc w:val="both"/>
      </w:pPr>
    </w:p>
    <w:p w14:paraId="6654A156" w14:textId="77777777" w:rsidR="00270D7C" w:rsidRDefault="00270D7C">
      <w:pPr>
        <w:jc w:val="both"/>
      </w:pPr>
    </w:p>
    <w:p w14:paraId="57BE537B" w14:textId="154E1EDB" w:rsidR="00270D7C" w:rsidRDefault="00D22020">
      <w:pPr>
        <w:outlineLvl w:val="0"/>
      </w:pPr>
      <w:r>
        <w:t>Administracijos direktori</w:t>
      </w:r>
      <w:r w:rsidR="00CB476B">
        <w:t>us</w:t>
      </w:r>
      <w:r>
        <w:t xml:space="preserve">                                      </w:t>
      </w:r>
      <w:r w:rsidR="00CB476B">
        <w:t xml:space="preserve">                     </w:t>
      </w:r>
      <w:r w:rsidR="007C02A2">
        <w:t xml:space="preserve">      </w:t>
      </w:r>
      <w:r>
        <w:t xml:space="preserve">        </w:t>
      </w:r>
      <w:r w:rsidR="00CB476B">
        <w:t>Antanas Bartulis</w:t>
      </w:r>
      <w:r>
        <w:t xml:space="preserve">  </w:t>
      </w:r>
    </w:p>
    <w:p w14:paraId="3B957D76" w14:textId="5B8B61E4" w:rsidR="00270D7C" w:rsidRDefault="00CB476B">
      <w:pPr>
        <w:outlineLvl w:val="0"/>
      </w:pPr>
      <w:r>
        <w:t xml:space="preserve"> </w:t>
      </w:r>
    </w:p>
    <w:p w14:paraId="70FAE14B" w14:textId="108D68A4" w:rsidR="00270D7C" w:rsidRDefault="00D22020">
      <w:pPr>
        <w:outlineLvl w:val="0"/>
      </w:pPr>
      <w:r>
        <w:t xml:space="preserve">Apskaitos skyriaus </w:t>
      </w:r>
      <w:r w:rsidR="002A5616">
        <w:t>vedėja</w:t>
      </w:r>
      <w:r>
        <w:t xml:space="preserve">                                                            </w:t>
      </w:r>
      <w:r w:rsidR="00B25544">
        <w:t xml:space="preserve">         </w:t>
      </w:r>
      <w:r>
        <w:t xml:space="preserve">  </w:t>
      </w:r>
      <w:r w:rsidR="00F728DD">
        <w:t xml:space="preserve"> </w:t>
      </w:r>
      <w:r>
        <w:t xml:space="preserve">   Irena </w:t>
      </w:r>
      <w:r w:rsidR="00B25544">
        <w:t>Mirončikienė</w:t>
      </w:r>
    </w:p>
    <w:sectPr w:rsidR="00270D7C" w:rsidSect="006B02F2">
      <w:pgSz w:w="11906" w:h="16838"/>
      <w:pgMar w:top="1418" w:right="567" w:bottom="1077" w:left="1701" w:header="0" w:footer="0" w:gutter="0"/>
      <w:cols w:space="1296"/>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ECD"/>
    <w:multiLevelType w:val="multilevel"/>
    <w:tmpl w:val="18C4627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B11409F"/>
    <w:multiLevelType w:val="multilevel"/>
    <w:tmpl w:val="99722AA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F4D73CE"/>
    <w:multiLevelType w:val="multilevel"/>
    <w:tmpl w:val="C83C361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5E9E1447"/>
    <w:multiLevelType w:val="multilevel"/>
    <w:tmpl w:val="348096EE"/>
    <w:lvl w:ilvl="0">
      <w:start w:val="1"/>
      <w:numFmt w:val="upp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1997658"/>
    <w:multiLevelType w:val="multilevel"/>
    <w:tmpl w:val="B1FA36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16401274">
    <w:abstractNumId w:val="3"/>
  </w:num>
  <w:num w:numId="2" w16cid:durableId="302272914">
    <w:abstractNumId w:val="4"/>
  </w:num>
  <w:num w:numId="3" w16cid:durableId="373310594">
    <w:abstractNumId w:val="2"/>
  </w:num>
  <w:num w:numId="4" w16cid:durableId="367686984">
    <w:abstractNumId w:val="1"/>
  </w:num>
  <w:num w:numId="5" w16cid:durableId="1451122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D7C"/>
    <w:rsid w:val="00024A75"/>
    <w:rsid w:val="00080AB3"/>
    <w:rsid w:val="00094DA2"/>
    <w:rsid w:val="000F4A93"/>
    <w:rsid w:val="000F4D50"/>
    <w:rsid w:val="001263A6"/>
    <w:rsid w:val="0012719F"/>
    <w:rsid w:val="0013004C"/>
    <w:rsid w:val="00176D0A"/>
    <w:rsid w:val="00177DC4"/>
    <w:rsid w:val="0018388B"/>
    <w:rsid w:val="00194128"/>
    <w:rsid w:val="001D13D7"/>
    <w:rsid w:val="001E24C4"/>
    <w:rsid w:val="001F0B7A"/>
    <w:rsid w:val="002206AF"/>
    <w:rsid w:val="00270D7C"/>
    <w:rsid w:val="002744C1"/>
    <w:rsid w:val="00283C74"/>
    <w:rsid w:val="0029509E"/>
    <w:rsid w:val="002A0D55"/>
    <w:rsid w:val="002A136E"/>
    <w:rsid w:val="002A5616"/>
    <w:rsid w:val="002C1E52"/>
    <w:rsid w:val="002E527D"/>
    <w:rsid w:val="002E6883"/>
    <w:rsid w:val="0031486E"/>
    <w:rsid w:val="00316E4B"/>
    <w:rsid w:val="00317DF1"/>
    <w:rsid w:val="00345399"/>
    <w:rsid w:val="00396281"/>
    <w:rsid w:val="003C2C17"/>
    <w:rsid w:val="003E021A"/>
    <w:rsid w:val="004156DE"/>
    <w:rsid w:val="00416796"/>
    <w:rsid w:val="004417B8"/>
    <w:rsid w:val="00482F9E"/>
    <w:rsid w:val="004A587F"/>
    <w:rsid w:val="004C63F2"/>
    <w:rsid w:val="004E75AC"/>
    <w:rsid w:val="00536886"/>
    <w:rsid w:val="005522DE"/>
    <w:rsid w:val="00554C79"/>
    <w:rsid w:val="00585E51"/>
    <w:rsid w:val="005A52C5"/>
    <w:rsid w:val="00613DCD"/>
    <w:rsid w:val="00622378"/>
    <w:rsid w:val="0062298A"/>
    <w:rsid w:val="0063602E"/>
    <w:rsid w:val="006773FE"/>
    <w:rsid w:val="00686188"/>
    <w:rsid w:val="006A1991"/>
    <w:rsid w:val="006B02F2"/>
    <w:rsid w:val="006D722B"/>
    <w:rsid w:val="00736EA9"/>
    <w:rsid w:val="007374DC"/>
    <w:rsid w:val="0075470F"/>
    <w:rsid w:val="007670B0"/>
    <w:rsid w:val="00785896"/>
    <w:rsid w:val="007C02A2"/>
    <w:rsid w:val="008048D6"/>
    <w:rsid w:val="00810686"/>
    <w:rsid w:val="008135E4"/>
    <w:rsid w:val="008512BE"/>
    <w:rsid w:val="00896496"/>
    <w:rsid w:val="008A0743"/>
    <w:rsid w:val="008D0514"/>
    <w:rsid w:val="008D6678"/>
    <w:rsid w:val="00911328"/>
    <w:rsid w:val="009143CE"/>
    <w:rsid w:val="0096011A"/>
    <w:rsid w:val="00977526"/>
    <w:rsid w:val="00985833"/>
    <w:rsid w:val="00985862"/>
    <w:rsid w:val="009C2E86"/>
    <w:rsid w:val="009E37E4"/>
    <w:rsid w:val="00A04C1B"/>
    <w:rsid w:val="00A178D6"/>
    <w:rsid w:val="00A251B7"/>
    <w:rsid w:val="00A51AED"/>
    <w:rsid w:val="00A53DBD"/>
    <w:rsid w:val="00A71961"/>
    <w:rsid w:val="00AB2C29"/>
    <w:rsid w:val="00AB3D61"/>
    <w:rsid w:val="00B25544"/>
    <w:rsid w:val="00B430EB"/>
    <w:rsid w:val="00B81FA2"/>
    <w:rsid w:val="00B8226E"/>
    <w:rsid w:val="00BB5384"/>
    <w:rsid w:val="00BB7410"/>
    <w:rsid w:val="00C21097"/>
    <w:rsid w:val="00C47E76"/>
    <w:rsid w:val="00C7689E"/>
    <w:rsid w:val="00CB476B"/>
    <w:rsid w:val="00D21B99"/>
    <w:rsid w:val="00D22020"/>
    <w:rsid w:val="00D22E37"/>
    <w:rsid w:val="00D24285"/>
    <w:rsid w:val="00D309E4"/>
    <w:rsid w:val="00D324BD"/>
    <w:rsid w:val="00D43D3F"/>
    <w:rsid w:val="00D714DD"/>
    <w:rsid w:val="00DD0234"/>
    <w:rsid w:val="00DF646D"/>
    <w:rsid w:val="00E069CA"/>
    <w:rsid w:val="00E10675"/>
    <w:rsid w:val="00E1445A"/>
    <w:rsid w:val="00E3177E"/>
    <w:rsid w:val="00E5616C"/>
    <w:rsid w:val="00E70032"/>
    <w:rsid w:val="00E83793"/>
    <w:rsid w:val="00EA698F"/>
    <w:rsid w:val="00EF6988"/>
    <w:rsid w:val="00F1384A"/>
    <w:rsid w:val="00F1689B"/>
    <w:rsid w:val="00F728DD"/>
    <w:rsid w:val="00FA0EFC"/>
    <w:rsid w:val="00FB7948"/>
    <w:rsid w:val="00FC5215"/>
    <w:rsid w:val="00FD1AF3"/>
    <w:rsid w:val="00FE2A50"/>
    <w:rsid w:val="00FE7274"/>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D5F01"/>
  <w15:docId w15:val="{458C1505-82E8-4FEA-AB2A-D3F28342E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96E57"/>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ldItalic">
    <w:name w:val="Bold Italic"/>
    <w:qFormat/>
    <w:rsid w:val="00496E57"/>
    <w:rPr>
      <w:b/>
      <w:bCs/>
      <w:i/>
      <w:iCs/>
    </w:rPr>
  </w:style>
  <w:style w:type="character" w:customStyle="1" w:styleId="AntratsDiagrama">
    <w:name w:val="Antraštės Diagrama"/>
    <w:basedOn w:val="Numatytasispastraiposriftas"/>
    <w:link w:val="Antrats"/>
    <w:uiPriority w:val="99"/>
    <w:qFormat/>
    <w:rsid w:val="003F681D"/>
    <w:rPr>
      <w:sz w:val="24"/>
      <w:szCs w:val="24"/>
    </w:rPr>
  </w:style>
  <w:style w:type="character" w:customStyle="1" w:styleId="PoratDiagrama">
    <w:name w:val="Poraštė Diagrama"/>
    <w:basedOn w:val="Numatytasispastraiposriftas"/>
    <w:link w:val="Porat"/>
    <w:uiPriority w:val="99"/>
    <w:qFormat/>
    <w:rsid w:val="003F681D"/>
    <w:rPr>
      <w:sz w:val="24"/>
      <w:szCs w:val="24"/>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rsid w:val="00496E57"/>
    <w:pPr>
      <w:spacing w:after="120"/>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styleId="Debesliotekstas">
    <w:name w:val="Balloon Text"/>
    <w:basedOn w:val="prastasis"/>
    <w:semiHidden/>
    <w:qFormat/>
    <w:rsid w:val="00D175AE"/>
    <w:rPr>
      <w:rFonts w:ascii="Tahoma" w:hAnsi="Tahoma" w:cs="Tahoma"/>
      <w:sz w:val="16"/>
      <w:szCs w:val="16"/>
    </w:rPr>
  </w:style>
  <w:style w:type="paragraph" w:styleId="Betarp">
    <w:name w:val="No Spacing"/>
    <w:uiPriority w:val="1"/>
    <w:qFormat/>
    <w:rsid w:val="00BE5CB3"/>
    <w:rPr>
      <w:rFonts w:ascii="Calibri" w:eastAsia="Calibri" w:hAnsi="Calibri"/>
      <w:sz w:val="22"/>
      <w:szCs w:val="22"/>
      <w:lang w:eastAsia="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3F681D"/>
    <w:pPr>
      <w:tabs>
        <w:tab w:val="center" w:pos="4819"/>
        <w:tab w:val="right" w:pos="9638"/>
      </w:tabs>
    </w:pPr>
  </w:style>
  <w:style w:type="paragraph" w:styleId="Porat">
    <w:name w:val="footer"/>
    <w:basedOn w:val="prastasis"/>
    <w:link w:val="PoratDiagrama"/>
    <w:uiPriority w:val="99"/>
    <w:unhideWhenUsed/>
    <w:rsid w:val="003F681D"/>
    <w:pPr>
      <w:tabs>
        <w:tab w:val="center" w:pos="4819"/>
        <w:tab w:val="right" w:pos="9638"/>
      </w:tabs>
    </w:pPr>
  </w:style>
  <w:style w:type="paragraph" w:styleId="Sraopastraipa">
    <w:name w:val="List Paragraph"/>
    <w:basedOn w:val="prastasis"/>
    <w:uiPriority w:val="34"/>
    <w:qFormat/>
    <w:rsid w:val="003726C5"/>
    <w:pPr>
      <w:ind w:left="720"/>
      <w:contextualSpacing/>
    </w:pPr>
  </w:style>
  <w:style w:type="table" w:styleId="Lentelstinklelis">
    <w:name w:val="Table Grid"/>
    <w:basedOn w:val="prastojilentel"/>
    <w:rsid w:val="0049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7948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3246</Words>
  <Characters>1851</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ŠIAULIŲ MIESTO SAVIVALDYBĖS ADMINISTRACIJA</vt:lpstr>
    </vt:vector>
  </TitlesOfParts>
  <Company>Siauliu m. savivaldybes administracija</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ADMINISTRACIJA</dc:title>
  <dc:subject/>
  <dc:creator>Irena Pniauskienė</dc:creator>
  <dc:description/>
  <cp:lastModifiedBy>Irena Pniauskienė</cp:lastModifiedBy>
  <cp:revision>53</cp:revision>
  <cp:lastPrinted>2020-08-19T06:49:00Z</cp:lastPrinted>
  <dcterms:created xsi:type="dcterms:W3CDTF">2023-08-16T06:14:00Z</dcterms:created>
  <dcterms:modified xsi:type="dcterms:W3CDTF">2024-08-19T13:26:00Z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Siauliu m. savivaldybes administracija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